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1B09" w14:textId="77777777" w:rsidR="00660F24" w:rsidRPr="002262CE" w:rsidRDefault="007420FD" w:rsidP="007420FD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262CE">
        <w:rPr>
          <w:b/>
          <w:sz w:val="20"/>
          <w:szCs w:val="20"/>
        </w:rPr>
        <w:t xml:space="preserve">Информационное сообщение о проведении </w:t>
      </w:r>
      <w:r w:rsidRPr="002262CE">
        <w:rPr>
          <w:b/>
          <w:bCs/>
          <w:sz w:val="20"/>
          <w:szCs w:val="20"/>
        </w:rPr>
        <w:t xml:space="preserve">открытого аукциона </w:t>
      </w:r>
    </w:p>
    <w:p w14:paraId="4566E51C" w14:textId="77777777" w:rsidR="007420FD" w:rsidRPr="002262CE" w:rsidRDefault="007420FD" w:rsidP="007420FD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262CE">
        <w:rPr>
          <w:b/>
          <w:bCs/>
          <w:sz w:val="20"/>
          <w:szCs w:val="20"/>
        </w:rPr>
        <w:t>в электронной формепо продаже заложенного имущества</w:t>
      </w:r>
    </w:p>
    <w:p w14:paraId="17704FE5" w14:textId="77777777" w:rsidR="007420FD" w:rsidRPr="002262CE" w:rsidRDefault="007420FD" w:rsidP="007420F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14:paraId="4AB5CD2C" w14:textId="77777777" w:rsidR="005A6F3A" w:rsidRPr="009B2E7A" w:rsidRDefault="005A6F3A" w:rsidP="0081285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2262CE">
        <w:rPr>
          <w:iCs/>
          <w:sz w:val="20"/>
          <w:szCs w:val="20"/>
        </w:rPr>
        <w:t xml:space="preserve">Основание проведения торгов </w:t>
      </w:r>
      <w:r w:rsidRPr="002262CE">
        <w:rPr>
          <w:sz w:val="20"/>
          <w:szCs w:val="20"/>
        </w:rPr>
        <w:t xml:space="preserve">– постановления судебных приставов-исполнителей структурных подразделений УФССП России по </w:t>
      </w:r>
      <w:r w:rsidRPr="00A7099E">
        <w:rPr>
          <w:sz w:val="20"/>
          <w:szCs w:val="20"/>
        </w:rPr>
        <w:t xml:space="preserve">Алтайскому краю </w:t>
      </w:r>
      <w:r w:rsidRPr="009B2E7A">
        <w:rPr>
          <w:sz w:val="20"/>
          <w:szCs w:val="20"/>
        </w:rPr>
        <w:t>о передаче арестованного имущества на торги.</w:t>
      </w:r>
    </w:p>
    <w:p w14:paraId="3B8CE7AD" w14:textId="77777777" w:rsidR="005A6F3A" w:rsidRPr="009B2E7A" w:rsidRDefault="005A6F3A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B2E7A">
        <w:rPr>
          <w:iCs/>
          <w:sz w:val="20"/>
          <w:szCs w:val="20"/>
        </w:rPr>
        <w:t xml:space="preserve">Дата начала приема заявок на участие </w:t>
      </w:r>
      <w:r w:rsidRPr="009B2E7A">
        <w:rPr>
          <w:bCs/>
          <w:iCs/>
          <w:sz w:val="20"/>
          <w:szCs w:val="20"/>
        </w:rPr>
        <w:t xml:space="preserve">в аукционе - </w:t>
      </w:r>
      <w:r w:rsidR="00A7099E" w:rsidRPr="009B2E7A">
        <w:rPr>
          <w:b/>
          <w:bCs/>
          <w:iCs/>
          <w:sz w:val="20"/>
          <w:szCs w:val="20"/>
        </w:rPr>
        <w:t>05</w:t>
      </w:r>
      <w:r w:rsidR="009B0383" w:rsidRPr="009B2E7A">
        <w:rPr>
          <w:b/>
          <w:bCs/>
          <w:iCs/>
          <w:sz w:val="20"/>
          <w:szCs w:val="20"/>
        </w:rPr>
        <w:t>.02</w:t>
      </w:r>
      <w:r w:rsidRPr="009B2E7A">
        <w:rPr>
          <w:b/>
          <w:bCs/>
          <w:iCs/>
          <w:sz w:val="20"/>
          <w:szCs w:val="20"/>
        </w:rPr>
        <w:t>.202</w:t>
      </w:r>
      <w:r w:rsidR="009B0383" w:rsidRPr="009B2E7A">
        <w:rPr>
          <w:b/>
          <w:bCs/>
          <w:iCs/>
          <w:sz w:val="20"/>
          <w:szCs w:val="20"/>
        </w:rPr>
        <w:t>1</w:t>
      </w:r>
      <w:r w:rsidRPr="009B2E7A">
        <w:rPr>
          <w:b/>
          <w:bCs/>
          <w:iCs/>
          <w:sz w:val="20"/>
          <w:szCs w:val="20"/>
        </w:rPr>
        <w:t xml:space="preserve"> с 11 час. 00 мин. по московскому времени</w:t>
      </w:r>
      <w:r w:rsidRPr="009B2E7A">
        <w:rPr>
          <w:iCs/>
          <w:sz w:val="20"/>
          <w:szCs w:val="20"/>
        </w:rPr>
        <w:t xml:space="preserve">, дата окончания – </w:t>
      </w:r>
      <w:r w:rsidR="00A7099E" w:rsidRPr="009B2E7A">
        <w:rPr>
          <w:b/>
          <w:iCs/>
          <w:sz w:val="20"/>
          <w:szCs w:val="20"/>
        </w:rPr>
        <w:t>16</w:t>
      </w:r>
      <w:r w:rsidR="009B0383" w:rsidRPr="009B2E7A">
        <w:rPr>
          <w:b/>
          <w:iCs/>
          <w:sz w:val="20"/>
          <w:szCs w:val="20"/>
        </w:rPr>
        <w:t>.02</w:t>
      </w:r>
      <w:r w:rsidRPr="009B2E7A">
        <w:rPr>
          <w:b/>
          <w:iCs/>
          <w:sz w:val="20"/>
          <w:szCs w:val="20"/>
        </w:rPr>
        <w:t>.202</w:t>
      </w:r>
      <w:r w:rsidR="009B0383" w:rsidRPr="009B2E7A">
        <w:rPr>
          <w:b/>
          <w:iCs/>
          <w:sz w:val="20"/>
          <w:szCs w:val="20"/>
        </w:rPr>
        <w:t>1</w:t>
      </w:r>
      <w:r w:rsidRPr="009B2E7A">
        <w:rPr>
          <w:b/>
          <w:iCs/>
          <w:sz w:val="20"/>
          <w:szCs w:val="20"/>
        </w:rPr>
        <w:t xml:space="preserve"> до 11 час. 00 мин. по московскому времени</w:t>
      </w:r>
      <w:r w:rsidRPr="009B2E7A">
        <w:rPr>
          <w:iCs/>
          <w:sz w:val="20"/>
          <w:szCs w:val="20"/>
        </w:rPr>
        <w:t>.</w:t>
      </w:r>
    </w:p>
    <w:p w14:paraId="27A0B7C2" w14:textId="16FE8370" w:rsidR="008B53C0" w:rsidRPr="009B2E7A" w:rsidRDefault="008B53C0" w:rsidP="008B53C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B2E7A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9B2E7A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4" w:history="1">
        <w:r w:rsidRPr="009B2E7A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9B2E7A">
        <w:rPr>
          <w:bCs/>
          <w:sz w:val="20"/>
          <w:szCs w:val="20"/>
        </w:rPr>
        <w:t xml:space="preserve">, на сайте торговой платформы </w:t>
      </w:r>
      <w:hyperlink r:id="rId5" w:history="1">
        <w:r w:rsidRPr="009B2E7A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14:paraId="5BB65422" w14:textId="77777777" w:rsidR="005A6F3A" w:rsidRPr="009B2E7A" w:rsidRDefault="005A6F3A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B2E7A">
        <w:rPr>
          <w:iCs/>
          <w:sz w:val="20"/>
          <w:szCs w:val="20"/>
        </w:rPr>
        <w:t xml:space="preserve">Определение участников аукциона </w:t>
      </w:r>
      <w:r w:rsidR="00A7099E" w:rsidRPr="009B2E7A">
        <w:rPr>
          <w:b/>
          <w:iCs/>
          <w:sz w:val="20"/>
          <w:szCs w:val="20"/>
        </w:rPr>
        <w:t>17</w:t>
      </w:r>
      <w:r w:rsidR="009B0383" w:rsidRPr="009B2E7A">
        <w:rPr>
          <w:b/>
          <w:sz w:val="20"/>
          <w:szCs w:val="20"/>
        </w:rPr>
        <w:t>.02</w:t>
      </w:r>
      <w:r w:rsidRPr="009B2E7A">
        <w:rPr>
          <w:b/>
          <w:sz w:val="20"/>
          <w:szCs w:val="20"/>
        </w:rPr>
        <w:t>.202</w:t>
      </w:r>
      <w:r w:rsidR="009B0383" w:rsidRPr="009B2E7A">
        <w:rPr>
          <w:b/>
          <w:sz w:val="20"/>
          <w:szCs w:val="20"/>
        </w:rPr>
        <w:t>1</w:t>
      </w:r>
      <w:r w:rsidRPr="009B2E7A">
        <w:rPr>
          <w:b/>
          <w:sz w:val="20"/>
          <w:szCs w:val="20"/>
        </w:rPr>
        <w:t xml:space="preserve"> не позднее 11 час. 00 мин. </w:t>
      </w:r>
      <w:r w:rsidRPr="009B2E7A">
        <w:rPr>
          <w:b/>
          <w:bCs/>
          <w:sz w:val="20"/>
          <w:szCs w:val="20"/>
        </w:rPr>
        <w:t xml:space="preserve">по московскому времени </w:t>
      </w:r>
      <w:r w:rsidRPr="009B2E7A">
        <w:rPr>
          <w:sz w:val="20"/>
          <w:szCs w:val="20"/>
        </w:rPr>
        <w:t>по месту нахождения организатора торгов</w:t>
      </w:r>
      <w:r w:rsidRPr="009B2E7A">
        <w:rPr>
          <w:bCs/>
          <w:iCs/>
          <w:sz w:val="20"/>
          <w:szCs w:val="20"/>
        </w:rPr>
        <w:t>.</w:t>
      </w:r>
    </w:p>
    <w:p w14:paraId="7CC68134" w14:textId="77777777" w:rsidR="005A6F3A" w:rsidRPr="002262CE" w:rsidRDefault="005A6F3A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B2E7A">
        <w:rPr>
          <w:bCs/>
          <w:iCs/>
          <w:sz w:val="20"/>
          <w:szCs w:val="20"/>
        </w:rPr>
        <w:t xml:space="preserve">Дата проведения </w:t>
      </w:r>
      <w:r w:rsidR="00A7099E" w:rsidRPr="009B2E7A">
        <w:rPr>
          <w:b/>
          <w:bCs/>
          <w:iCs/>
          <w:sz w:val="20"/>
          <w:szCs w:val="20"/>
        </w:rPr>
        <w:t>18</w:t>
      </w:r>
      <w:r w:rsidR="009B0383" w:rsidRPr="009B2E7A">
        <w:rPr>
          <w:b/>
          <w:bCs/>
          <w:iCs/>
          <w:sz w:val="20"/>
          <w:szCs w:val="20"/>
        </w:rPr>
        <w:t>.02</w:t>
      </w:r>
      <w:r w:rsidRPr="009B2E7A">
        <w:rPr>
          <w:b/>
          <w:bCs/>
          <w:iCs/>
          <w:sz w:val="20"/>
          <w:szCs w:val="20"/>
        </w:rPr>
        <w:t>.202</w:t>
      </w:r>
      <w:r w:rsidR="009B0383" w:rsidRPr="009B2E7A">
        <w:rPr>
          <w:b/>
          <w:bCs/>
          <w:iCs/>
          <w:sz w:val="20"/>
          <w:szCs w:val="20"/>
        </w:rPr>
        <w:t>1</w:t>
      </w:r>
      <w:r w:rsidR="00A7099E" w:rsidRPr="009B2E7A">
        <w:rPr>
          <w:b/>
          <w:bCs/>
          <w:iCs/>
          <w:sz w:val="20"/>
          <w:szCs w:val="20"/>
        </w:rPr>
        <w:t xml:space="preserve"> в 09</w:t>
      </w:r>
      <w:r w:rsidRPr="009B2E7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9B2E7A">
        <w:rPr>
          <w:bCs/>
          <w:iCs/>
          <w:sz w:val="20"/>
          <w:szCs w:val="20"/>
        </w:rPr>
        <w:t>. Торги проводятся в форме электронного аукциона на торговой площадке в разделе «Имущественные торги», находящейся</w:t>
      </w:r>
      <w:r w:rsidRPr="002262CE">
        <w:rPr>
          <w:bCs/>
          <w:iCs/>
          <w:sz w:val="20"/>
          <w:szCs w:val="20"/>
        </w:rPr>
        <w:t xml:space="preserve"> в сети интернет по адресу </w:t>
      </w:r>
      <w:r w:rsidRPr="002262CE">
        <w:rPr>
          <w:iCs/>
          <w:sz w:val="20"/>
          <w:szCs w:val="20"/>
        </w:rPr>
        <w:t>https://www.rts-tender.ru/.</w:t>
      </w:r>
    </w:p>
    <w:p w14:paraId="66579476" w14:textId="77777777" w:rsidR="007420FD" w:rsidRPr="002262CE" w:rsidRDefault="007420FD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262CE">
        <w:rPr>
          <w:iCs/>
          <w:sz w:val="20"/>
          <w:szCs w:val="20"/>
          <w:u w:val="single"/>
        </w:rPr>
        <w:t>Наименование, состав и характеристика заложенного имущества, выставляемого на торги отдельными лотами:</w:t>
      </w:r>
    </w:p>
    <w:p w14:paraId="48E75459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Pr="002262CE">
        <w:rPr>
          <w:sz w:val="20"/>
          <w:szCs w:val="20"/>
        </w:rPr>
        <w:t xml:space="preserve"> Жилой дом, площадь 99,9 кв.м., кадастровый № 22:24:010702:180, и земельный участок, назначение – земли населенных пунктов для ведения ЛПХ, площадь 2189 кв.м., кадастровый №</w:t>
      </w:r>
      <w:r>
        <w:rPr>
          <w:sz w:val="20"/>
          <w:szCs w:val="20"/>
        </w:rPr>
        <w:t xml:space="preserve"> 22:24:010702:153, адрес: Алтайский край</w:t>
      </w:r>
      <w:r w:rsidRPr="002262CE">
        <w:rPr>
          <w:sz w:val="20"/>
          <w:szCs w:val="20"/>
        </w:rPr>
        <w:t xml:space="preserve">, </w:t>
      </w:r>
      <w:proofErr w:type="spellStart"/>
      <w:r w:rsidRPr="002262CE">
        <w:rPr>
          <w:sz w:val="20"/>
          <w:szCs w:val="20"/>
        </w:rPr>
        <w:t>Курьинский</w:t>
      </w:r>
      <w:proofErr w:type="spellEnd"/>
      <w:r w:rsidRPr="002262CE">
        <w:rPr>
          <w:sz w:val="20"/>
          <w:szCs w:val="20"/>
        </w:rPr>
        <w:t xml:space="preserve"> район, с. </w:t>
      </w:r>
      <w:proofErr w:type="spellStart"/>
      <w:r w:rsidRPr="002262CE">
        <w:rPr>
          <w:sz w:val="20"/>
          <w:szCs w:val="20"/>
        </w:rPr>
        <w:t>Краснознаменка</w:t>
      </w:r>
      <w:proofErr w:type="spellEnd"/>
      <w:r>
        <w:rPr>
          <w:sz w:val="20"/>
          <w:szCs w:val="20"/>
        </w:rPr>
        <w:t xml:space="preserve">, ул. Чапаева, д. 8. Начальная </w:t>
      </w:r>
      <w:r w:rsidRPr="002262CE">
        <w:rPr>
          <w:sz w:val="20"/>
          <w:szCs w:val="20"/>
        </w:rPr>
        <w:t>цена314500 руб. (</w:t>
      </w:r>
      <w:proofErr w:type="spellStart"/>
      <w:r w:rsidRPr="002262CE">
        <w:rPr>
          <w:sz w:val="20"/>
          <w:szCs w:val="20"/>
        </w:rPr>
        <w:t>Хлусов</w:t>
      </w:r>
      <w:proofErr w:type="spellEnd"/>
      <w:r w:rsidRPr="002262CE">
        <w:rPr>
          <w:sz w:val="20"/>
          <w:szCs w:val="20"/>
        </w:rPr>
        <w:t xml:space="preserve"> А.Н., ипотека) (1797) (повторные)</w:t>
      </w:r>
    </w:p>
    <w:p w14:paraId="6D9BC03B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Pr="002262CE">
        <w:rPr>
          <w:sz w:val="20"/>
          <w:szCs w:val="20"/>
        </w:rPr>
        <w:t xml:space="preserve"> Нежилое здание гаража с пристройками, площадь 417,4 кв.м., кадастровый № 22:54:030304:1611 и земельный участок, назначение – земли населенных пунктов для объектов общественно-делового значения, площадь 20595 кв.м., кадастровый №</w:t>
      </w:r>
      <w:r>
        <w:rPr>
          <w:sz w:val="20"/>
          <w:szCs w:val="20"/>
        </w:rPr>
        <w:t xml:space="preserve"> 22:54:030305:172, адрес: Алтайский край</w:t>
      </w:r>
      <w:r w:rsidRPr="002262CE">
        <w:rPr>
          <w:sz w:val="20"/>
          <w:szCs w:val="20"/>
        </w:rPr>
        <w:t xml:space="preserve">, </w:t>
      </w:r>
      <w:proofErr w:type="spellStart"/>
      <w:r w:rsidRPr="002262CE">
        <w:rPr>
          <w:sz w:val="20"/>
          <w:szCs w:val="20"/>
        </w:rPr>
        <w:t>Усть-Калманский</w:t>
      </w:r>
      <w:proofErr w:type="spellEnd"/>
      <w:r w:rsidRPr="002262CE">
        <w:rPr>
          <w:sz w:val="20"/>
          <w:szCs w:val="20"/>
        </w:rPr>
        <w:t xml:space="preserve"> район, с. Усть-Калманка, ул. </w:t>
      </w:r>
      <w:r>
        <w:rPr>
          <w:sz w:val="20"/>
          <w:szCs w:val="20"/>
        </w:rPr>
        <w:t xml:space="preserve">Кирова, д. 103, строение 2. Начальная </w:t>
      </w:r>
      <w:r w:rsidRPr="002262CE">
        <w:rPr>
          <w:sz w:val="20"/>
          <w:szCs w:val="20"/>
        </w:rPr>
        <w:t xml:space="preserve">цена910459,65 руб.(Николаева С.М., ипотека, запрет на </w:t>
      </w:r>
      <w:proofErr w:type="spellStart"/>
      <w:r w:rsidRPr="002262CE">
        <w:rPr>
          <w:sz w:val="20"/>
          <w:szCs w:val="20"/>
        </w:rPr>
        <w:t>регдействия</w:t>
      </w:r>
      <w:proofErr w:type="spellEnd"/>
      <w:r w:rsidRPr="002262CE">
        <w:rPr>
          <w:sz w:val="20"/>
          <w:szCs w:val="20"/>
        </w:rPr>
        <w:t>) (1958) (повторные)</w:t>
      </w:r>
    </w:p>
    <w:p w14:paraId="0B2A98D7" w14:textId="77777777" w:rsidR="0093674F" w:rsidRPr="002262CE" w:rsidRDefault="0093674F" w:rsidP="0093674F">
      <w:pPr>
        <w:shd w:val="clear" w:color="auto" w:fill="FFFFFF" w:themeFill="background1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2262CE">
        <w:rPr>
          <w:sz w:val="20"/>
          <w:szCs w:val="20"/>
        </w:rPr>
        <w:t xml:space="preserve">Нежилое здание - бойня, 1983 г.п., площадь 121,1 кв.м., кадастровый № 22:31:010301:416, нежилое здание - 6ти рядный коровник, 1983 г.п., площадь 3146,1 кв.м., кадастровый № 22:31:010301:418, нежилое здание - здание изолятор телятник, 1983 г.п., площадь 417,8 кв.м., кадастровый № 22:31:000000:214, нежилое здание - здание зернохранилище, 1983 г.п., площадь 872,5кв.м., кадастровый № 22:31:010703:228, нежилое здание - родильное отделение, 1982 г.п., площадь 1631 кв.м., кадастровый № 22:31:010301:419, право аренды земельного участка, из земель с/х назначения для с/х производства, площадь 61445 кв.м., адрес: </w:t>
      </w:r>
      <w:r>
        <w:rPr>
          <w:sz w:val="20"/>
          <w:szCs w:val="20"/>
        </w:rPr>
        <w:t>Алтайский край</w:t>
      </w:r>
      <w:r w:rsidRPr="002262CE">
        <w:rPr>
          <w:sz w:val="20"/>
          <w:szCs w:val="20"/>
        </w:rPr>
        <w:t xml:space="preserve">, Павловский район, с. </w:t>
      </w:r>
      <w:proofErr w:type="spellStart"/>
      <w:r w:rsidRPr="002262CE">
        <w:rPr>
          <w:sz w:val="20"/>
          <w:szCs w:val="20"/>
        </w:rPr>
        <w:t>Чернопятово</w:t>
      </w:r>
      <w:proofErr w:type="spellEnd"/>
      <w:r w:rsidRPr="002262CE">
        <w:rPr>
          <w:sz w:val="20"/>
          <w:szCs w:val="20"/>
        </w:rPr>
        <w:t xml:space="preserve"> в границах землепользования СПК «Родина» в 700 м на юго-восток от с. </w:t>
      </w:r>
      <w:proofErr w:type="spellStart"/>
      <w:r w:rsidRPr="002262CE">
        <w:rPr>
          <w:sz w:val="20"/>
          <w:szCs w:val="20"/>
        </w:rPr>
        <w:t>Чернопятово</w:t>
      </w:r>
      <w:proofErr w:type="spellEnd"/>
      <w:r w:rsidRPr="002262CE">
        <w:rPr>
          <w:sz w:val="20"/>
          <w:szCs w:val="20"/>
        </w:rPr>
        <w:t xml:space="preserve">,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ЧернопятовоЧернопятово</w:t>
      </w:r>
      <w:proofErr w:type="spellEnd"/>
      <w:r>
        <w:rPr>
          <w:sz w:val="20"/>
          <w:szCs w:val="20"/>
        </w:rPr>
        <w:t xml:space="preserve"> 2). Начальная </w:t>
      </w:r>
      <w:r w:rsidRPr="002262CE">
        <w:rPr>
          <w:sz w:val="20"/>
          <w:szCs w:val="20"/>
        </w:rPr>
        <w:t>цена5</w:t>
      </w:r>
      <w:r>
        <w:rPr>
          <w:sz w:val="20"/>
          <w:szCs w:val="20"/>
        </w:rPr>
        <w:t> </w:t>
      </w:r>
      <w:r w:rsidRPr="002262CE">
        <w:rPr>
          <w:sz w:val="20"/>
          <w:szCs w:val="20"/>
        </w:rPr>
        <w:t>347200 руб. с учетом НДС (ООО «</w:t>
      </w:r>
      <w:proofErr w:type="spellStart"/>
      <w:r w:rsidRPr="002262CE">
        <w:rPr>
          <w:sz w:val="20"/>
          <w:szCs w:val="20"/>
        </w:rPr>
        <w:t>Касмалинка</w:t>
      </w:r>
      <w:proofErr w:type="spellEnd"/>
      <w:r w:rsidRPr="002262CE">
        <w:rPr>
          <w:sz w:val="20"/>
          <w:szCs w:val="20"/>
        </w:rPr>
        <w:t xml:space="preserve">», ипотеки, арест, запреты на </w:t>
      </w:r>
      <w:proofErr w:type="spellStart"/>
      <w:r w:rsidRPr="002262CE">
        <w:rPr>
          <w:sz w:val="20"/>
          <w:szCs w:val="20"/>
        </w:rPr>
        <w:t>регдействия</w:t>
      </w:r>
      <w:proofErr w:type="spellEnd"/>
      <w:r w:rsidRPr="002262CE">
        <w:rPr>
          <w:sz w:val="20"/>
          <w:szCs w:val="20"/>
        </w:rPr>
        <w:t xml:space="preserve">, аренда </w:t>
      </w:r>
      <w:r>
        <w:rPr>
          <w:sz w:val="20"/>
          <w:szCs w:val="20"/>
        </w:rPr>
        <w:t>(в том числе, субаренда) (1541)</w:t>
      </w:r>
    </w:p>
    <w:p w14:paraId="7C3617E4" w14:textId="77777777" w:rsidR="0093674F" w:rsidRDefault="0093674F" w:rsidP="0093674F">
      <w:pPr>
        <w:shd w:val="clear" w:color="auto" w:fill="FFFFFF" w:themeFill="background1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 w:rsidR="009B2E7A">
        <w:rPr>
          <w:b/>
          <w:sz w:val="20"/>
          <w:szCs w:val="20"/>
          <w:u w:val="single"/>
        </w:rPr>
        <w:t xml:space="preserve"> </w:t>
      </w:r>
      <w:r w:rsidRPr="002262CE">
        <w:rPr>
          <w:sz w:val="20"/>
          <w:szCs w:val="20"/>
        </w:rPr>
        <w:t>Квартира, кадастровый № 22:63:010408:1354, площадь 64,7 кв.м., адрес: г. Барнаул, ул. Шукшина, д. 12, кв. 201.</w:t>
      </w:r>
      <w:r>
        <w:rPr>
          <w:sz w:val="20"/>
          <w:szCs w:val="20"/>
        </w:rPr>
        <w:t xml:space="preserve"> Начальная </w:t>
      </w:r>
      <w:r w:rsidRPr="002262CE">
        <w:rPr>
          <w:sz w:val="20"/>
          <w:szCs w:val="20"/>
        </w:rPr>
        <w:t>цена 2</w:t>
      </w:r>
      <w:r>
        <w:rPr>
          <w:sz w:val="20"/>
          <w:szCs w:val="20"/>
        </w:rPr>
        <w:t> </w:t>
      </w:r>
      <w:r w:rsidRPr="002262CE">
        <w:rPr>
          <w:sz w:val="20"/>
          <w:szCs w:val="20"/>
        </w:rPr>
        <w:t xml:space="preserve">018200 руб. Зарегистрировано 5 чел., в </w:t>
      </w:r>
      <w:proofErr w:type="spellStart"/>
      <w:r w:rsidRPr="002262CE">
        <w:rPr>
          <w:sz w:val="20"/>
          <w:szCs w:val="20"/>
        </w:rPr>
        <w:t>т.ч</w:t>
      </w:r>
      <w:proofErr w:type="spellEnd"/>
      <w:r w:rsidRPr="002262CE">
        <w:rPr>
          <w:sz w:val="20"/>
          <w:szCs w:val="20"/>
        </w:rPr>
        <w:t xml:space="preserve"> 1 </w:t>
      </w:r>
      <w:proofErr w:type="spellStart"/>
      <w:r w:rsidRPr="002262CE">
        <w:rPr>
          <w:sz w:val="20"/>
          <w:szCs w:val="20"/>
        </w:rPr>
        <w:t>несоверш</w:t>
      </w:r>
      <w:proofErr w:type="spellEnd"/>
      <w:r w:rsidRPr="002262CE">
        <w:rPr>
          <w:sz w:val="20"/>
          <w:szCs w:val="20"/>
        </w:rPr>
        <w:t xml:space="preserve">. (Худяков А.Г., Худякова Е.Г., ипотека, запреты на </w:t>
      </w:r>
      <w:proofErr w:type="spellStart"/>
      <w:r w:rsidRPr="002262CE">
        <w:rPr>
          <w:sz w:val="20"/>
          <w:szCs w:val="20"/>
        </w:rPr>
        <w:t>регдействия</w:t>
      </w:r>
      <w:proofErr w:type="spellEnd"/>
      <w:r w:rsidRPr="002262CE">
        <w:rPr>
          <w:sz w:val="20"/>
          <w:szCs w:val="20"/>
        </w:rPr>
        <w:t>, арест) (1999)</w:t>
      </w:r>
    </w:p>
    <w:p w14:paraId="423F70FA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5</w:t>
      </w:r>
      <w:r w:rsidRPr="002262CE">
        <w:rPr>
          <w:iCs/>
          <w:sz w:val="20"/>
          <w:szCs w:val="20"/>
        </w:rPr>
        <w:t xml:space="preserve"> Квартира, кадастровый № 22:58:080402:171, площадь 30,1 кв.м., адрес: </w:t>
      </w:r>
      <w:r>
        <w:rPr>
          <w:sz w:val="20"/>
          <w:szCs w:val="20"/>
        </w:rPr>
        <w:t>Алтайский край</w:t>
      </w:r>
      <w:r w:rsidRPr="002262CE">
        <w:rPr>
          <w:sz w:val="20"/>
          <w:szCs w:val="20"/>
        </w:rPr>
        <w:t xml:space="preserve">, </w:t>
      </w:r>
      <w:proofErr w:type="spellStart"/>
      <w:r w:rsidRPr="002262CE">
        <w:rPr>
          <w:iCs/>
          <w:sz w:val="20"/>
          <w:szCs w:val="20"/>
        </w:rPr>
        <w:t>Чарышский</w:t>
      </w:r>
      <w:proofErr w:type="spellEnd"/>
      <w:r w:rsidRPr="002262CE">
        <w:rPr>
          <w:iCs/>
          <w:sz w:val="20"/>
          <w:szCs w:val="20"/>
        </w:rPr>
        <w:t xml:space="preserve"> район, с. Красный Партизан, ул. Парковая, д. 10, кв. 3/1</w:t>
      </w:r>
      <w:r>
        <w:rPr>
          <w:iCs/>
          <w:sz w:val="20"/>
          <w:szCs w:val="20"/>
        </w:rPr>
        <w:t xml:space="preserve">.Начальная цена 370 000 руб. </w:t>
      </w:r>
      <w:r w:rsidRPr="002262CE">
        <w:rPr>
          <w:iCs/>
          <w:sz w:val="20"/>
          <w:szCs w:val="20"/>
        </w:rPr>
        <w:t xml:space="preserve">(Кузьмина Е.А., ипотека, запреты на </w:t>
      </w:r>
      <w:proofErr w:type="spellStart"/>
      <w:r w:rsidRPr="002262CE">
        <w:rPr>
          <w:iCs/>
          <w:sz w:val="20"/>
          <w:szCs w:val="20"/>
        </w:rPr>
        <w:t>регдействия</w:t>
      </w:r>
      <w:proofErr w:type="spellEnd"/>
      <w:r w:rsidRPr="002262CE">
        <w:rPr>
          <w:iCs/>
          <w:sz w:val="20"/>
          <w:szCs w:val="20"/>
        </w:rPr>
        <w:t>) (2069)</w:t>
      </w:r>
    </w:p>
    <w:p w14:paraId="16DDF712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6</w:t>
      </w:r>
      <w:r w:rsidR="00D505E3">
        <w:rPr>
          <w:b/>
          <w:iCs/>
          <w:sz w:val="20"/>
          <w:szCs w:val="20"/>
          <w:u w:val="single"/>
        </w:rPr>
        <w:t xml:space="preserve"> </w:t>
      </w:r>
      <w:r w:rsidRPr="002262CE">
        <w:rPr>
          <w:iCs/>
          <w:sz w:val="20"/>
          <w:szCs w:val="20"/>
        </w:rPr>
        <w:t>Квартира, кадастровый № 22:63:020310:825, площадь 43,2 кв.м., адрес: г. Барнаул, ул. Тимуровская, д. 70, кв. 52.</w:t>
      </w:r>
      <w:r>
        <w:rPr>
          <w:iCs/>
          <w:sz w:val="20"/>
          <w:szCs w:val="20"/>
        </w:rPr>
        <w:t xml:space="preserve"> Начальная </w:t>
      </w:r>
      <w:r w:rsidRPr="002262CE">
        <w:rPr>
          <w:iCs/>
          <w:sz w:val="20"/>
          <w:szCs w:val="20"/>
        </w:rPr>
        <w:t>цена 1</w:t>
      </w:r>
      <w:r>
        <w:rPr>
          <w:iCs/>
          <w:sz w:val="20"/>
          <w:szCs w:val="20"/>
        </w:rPr>
        <w:t> </w:t>
      </w:r>
      <w:r w:rsidRPr="002262CE">
        <w:rPr>
          <w:iCs/>
          <w:sz w:val="20"/>
          <w:szCs w:val="20"/>
        </w:rPr>
        <w:t xml:space="preserve">081600 </w:t>
      </w:r>
      <w:proofErr w:type="gramStart"/>
      <w:r w:rsidRPr="002262CE">
        <w:rPr>
          <w:iCs/>
          <w:sz w:val="20"/>
          <w:szCs w:val="20"/>
        </w:rPr>
        <w:t>руб.</w:t>
      </w:r>
      <w:r w:rsidRPr="00AB5BCB">
        <w:rPr>
          <w:iCs/>
          <w:sz w:val="20"/>
          <w:szCs w:val="20"/>
        </w:rPr>
        <w:t>Зарегистрирован</w:t>
      </w:r>
      <w:proofErr w:type="gramEnd"/>
      <w:r w:rsidRPr="00AB5BCB">
        <w:rPr>
          <w:iCs/>
          <w:sz w:val="20"/>
          <w:szCs w:val="20"/>
        </w:rPr>
        <w:t xml:space="preserve"> 1чел. </w:t>
      </w:r>
      <w:r w:rsidRPr="002262CE">
        <w:rPr>
          <w:iCs/>
          <w:sz w:val="20"/>
          <w:szCs w:val="20"/>
        </w:rPr>
        <w:t>(Котков С.Е., ипотека) (2078)</w:t>
      </w:r>
    </w:p>
    <w:p w14:paraId="5C5C359E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7</w:t>
      </w:r>
      <w:r w:rsidRPr="002262CE">
        <w:rPr>
          <w:iCs/>
          <w:sz w:val="20"/>
          <w:szCs w:val="20"/>
        </w:rPr>
        <w:t xml:space="preserve"> 1/4 доля в праве собственности на жилой дом, 2013 г.п., кадастровый № 22:61:021514:437, площадь 100,2 кв.м., адрес: г</w:t>
      </w:r>
      <w:r>
        <w:rPr>
          <w:iCs/>
          <w:sz w:val="20"/>
          <w:szCs w:val="20"/>
        </w:rPr>
        <w:t xml:space="preserve">. Барнаул, пер 24-й, д. 12. Начальная </w:t>
      </w:r>
      <w:r w:rsidRPr="002262CE">
        <w:rPr>
          <w:iCs/>
          <w:sz w:val="20"/>
          <w:szCs w:val="20"/>
        </w:rPr>
        <w:t>ц</w:t>
      </w:r>
      <w:r>
        <w:rPr>
          <w:iCs/>
          <w:sz w:val="20"/>
          <w:szCs w:val="20"/>
        </w:rPr>
        <w:t>ена 708 253 руб. (Михайлова О.Н.,</w:t>
      </w:r>
      <w:r w:rsidRPr="00AB5BCB">
        <w:rPr>
          <w:iCs/>
          <w:sz w:val="20"/>
          <w:szCs w:val="20"/>
        </w:rPr>
        <w:t xml:space="preserve"> Белов И.А., Белова Н.В. </w:t>
      </w:r>
      <w:r w:rsidRPr="002262CE">
        <w:rPr>
          <w:iCs/>
          <w:sz w:val="20"/>
          <w:szCs w:val="20"/>
        </w:rPr>
        <w:t>ипотека, арест) (2335)</w:t>
      </w:r>
    </w:p>
    <w:p w14:paraId="5881E48F" w14:textId="77777777" w:rsidR="0093674F" w:rsidRPr="002262CE" w:rsidRDefault="0093674F" w:rsidP="0093674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</w:p>
    <w:p w14:paraId="0A2A2CF3" w14:textId="77777777" w:rsidR="007420FD" w:rsidRPr="002262CE" w:rsidRDefault="00DA0013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iCs/>
          <w:sz w:val="20"/>
          <w:szCs w:val="20"/>
        </w:rPr>
        <w:t xml:space="preserve">Задаток по </w:t>
      </w:r>
      <w:r w:rsidR="008F3A35" w:rsidRPr="002262CE">
        <w:rPr>
          <w:iCs/>
          <w:sz w:val="20"/>
          <w:szCs w:val="20"/>
        </w:rPr>
        <w:t xml:space="preserve">всем </w:t>
      </w:r>
      <w:r w:rsidRPr="002262CE">
        <w:rPr>
          <w:iCs/>
          <w:sz w:val="20"/>
          <w:szCs w:val="20"/>
        </w:rPr>
        <w:t>лотам</w:t>
      </w:r>
      <w:r w:rsidR="007420FD" w:rsidRPr="002262CE">
        <w:rPr>
          <w:iCs/>
          <w:sz w:val="20"/>
          <w:szCs w:val="20"/>
        </w:rPr>
        <w:t>- 5% от начальной цены лота.</w:t>
      </w:r>
      <w:r w:rsidR="009B2E7A">
        <w:rPr>
          <w:iCs/>
          <w:sz w:val="20"/>
          <w:szCs w:val="20"/>
        </w:rPr>
        <w:t xml:space="preserve"> </w:t>
      </w:r>
      <w:r w:rsidR="007420FD" w:rsidRPr="002262CE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0F0B2871" w14:textId="77777777" w:rsidR="0061019E" w:rsidRPr="002262CE" w:rsidRDefault="0061019E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iCs/>
          <w:sz w:val="20"/>
          <w:szCs w:val="20"/>
        </w:rPr>
        <w:t>Организатор торгов сведениями о зарегистрированных в жилом помещении лицах / информацией о задолженности должника по взносам на капитальный ремонт не располагает (судебным приставом-исполнителем не предоставлены).</w:t>
      </w:r>
    </w:p>
    <w:p w14:paraId="3A1B3970" w14:textId="77777777" w:rsidR="00387453" w:rsidRPr="002262CE" w:rsidRDefault="00387453" w:rsidP="0081285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417754FB" w14:textId="77777777" w:rsidR="004B7747" w:rsidRPr="002262CE" w:rsidRDefault="009B0383" w:rsidP="0081285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</w:t>
      </w:r>
      <w:r w:rsidRPr="00A7099E">
        <w:rPr>
          <w:sz w:val="20"/>
          <w:szCs w:val="20"/>
        </w:rPr>
        <w:t xml:space="preserve">договором купли–продажи и порядком проведения аукциона возможно с 09 час. 00 мин. до 15 час. 00 мин. (пн.-пт.), но не позднее </w:t>
      </w:r>
      <w:r w:rsidR="00A7099E" w:rsidRPr="00A7099E">
        <w:rPr>
          <w:b/>
          <w:sz w:val="20"/>
          <w:szCs w:val="20"/>
        </w:rPr>
        <w:t>16</w:t>
      </w:r>
      <w:r w:rsidRPr="00A7099E">
        <w:rPr>
          <w:b/>
          <w:sz w:val="20"/>
          <w:szCs w:val="20"/>
        </w:rPr>
        <w:t>.02.20</w:t>
      </w:r>
      <w:r w:rsidRPr="0076592E">
        <w:rPr>
          <w:b/>
          <w:sz w:val="20"/>
          <w:szCs w:val="20"/>
        </w:rPr>
        <w:t>21</w:t>
      </w:r>
      <w:r w:rsidRPr="002262CE">
        <w:rPr>
          <w:b/>
          <w:sz w:val="20"/>
          <w:szCs w:val="20"/>
        </w:rPr>
        <w:t xml:space="preserve"> до 15 час. 00 мин. (</w:t>
      </w:r>
      <w:r w:rsidRPr="002262CE">
        <w:rPr>
          <w:sz w:val="20"/>
          <w:szCs w:val="20"/>
        </w:rPr>
        <w:t xml:space="preserve">время местное) по адресу: Алтайский край, г. Барнаул, ул. Мало-Тобольская, </w:t>
      </w:r>
      <w:r w:rsidR="00A7099E">
        <w:rPr>
          <w:sz w:val="20"/>
          <w:szCs w:val="20"/>
        </w:rPr>
        <w:t xml:space="preserve">д. </w:t>
      </w:r>
      <w:r w:rsidRPr="002262CE">
        <w:rPr>
          <w:sz w:val="20"/>
          <w:szCs w:val="20"/>
        </w:rPr>
        <w:t xml:space="preserve">20, 3 этаж, </w:t>
      </w:r>
      <w:r w:rsidR="00DC35E7">
        <w:rPr>
          <w:sz w:val="20"/>
          <w:szCs w:val="20"/>
        </w:rPr>
        <w:t xml:space="preserve">офис 1, </w:t>
      </w:r>
      <w:r w:rsidRPr="002262CE">
        <w:rPr>
          <w:sz w:val="20"/>
          <w:szCs w:val="20"/>
        </w:rPr>
        <w:t xml:space="preserve">тел. </w:t>
      </w:r>
      <w:r w:rsidR="0076457A" w:rsidRPr="0076457A">
        <w:rPr>
          <w:sz w:val="20"/>
          <w:szCs w:val="20"/>
        </w:rPr>
        <w:t>8 (3852) 608-044</w:t>
      </w:r>
      <w:r w:rsidRPr="002262CE">
        <w:rPr>
          <w:sz w:val="20"/>
          <w:szCs w:val="20"/>
        </w:rPr>
        <w:t>, сайт: http://geotechprojectaltaykray.ru/ ООО «</w:t>
      </w:r>
      <w:proofErr w:type="spellStart"/>
      <w:r w:rsidRPr="002262CE">
        <w:rPr>
          <w:sz w:val="20"/>
          <w:szCs w:val="20"/>
        </w:rPr>
        <w:t>ГеоТехПроект</w:t>
      </w:r>
      <w:proofErr w:type="spellEnd"/>
      <w:r w:rsidRPr="002262CE">
        <w:rPr>
          <w:sz w:val="20"/>
          <w:szCs w:val="20"/>
        </w:rPr>
        <w:t xml:space="preserve">» (организатор торгов от имени МТУ </w:t>
      </w:r>
      <w:proofErr w:type="spellStart"/>
      <w:r w:rsidRPr="002262CE">
        <w:rPr>
          <w:sz w:val="20"/>
          <w:szCs w:val="20"/>
        </w:rPr>
        <w:t>Росимущества</w:t>
      </w:r>
      <w:proofErr w:type="spellEnd"/>
      <w:r w:rsidRPr="002262CE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14:paraId="1A03EC1D" w14:textId="77777777" w:rsidR="009B0383" w:rsidRPr="002262CE" w:rsidRDefault="009B0383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2385E097" w14:textId="77777777" w:rsidR="004B7747" w:rsidRPr="002262CE" w:rsidRDefault="004B7747" w:rsidP="0081285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262CE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6205C257" w14:textId="77777777" w:rsidR="004B7747" w:rsidRPr="002262CE" w:rsidRDefault="00C51D06" w:rsidP="006B4B8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262CE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ООО «РТС-ТЕНДЕР», размещенной на сайте https://www.rts-tender.ru/, и иными нормативными документами торговой площадки. </w:t>
      </w:r>
      <w:r w:rsidR="006B4B85" w:rsidRPr="002262CE">
        <w:rPr>
          <w:color w:val="000000"/>
          <w:sz w:val="20"/>
          <w:szCs w:val="20"/>
        </w:rPr>
        <w:t xml:space="preserve">Информация о вознаграждении оператора ЭТП </w:t>
      </w:r>
      <w:r w:rsidR="006B4B85" w:rsidRPr="002262CE">
        <w:rPr>
          <w:sz w:val="20"/>
          <w:szCs w:val="20"/>
        </w:rPr>
        <w:t xml:space="preserve">размещена в сети Интернет </w:t>
      </w:r>
      <w:r w:rsidR="006B4B85" w:rsidRPr="002262CE">
        <w:rPr>
          <w:bCs/>
          <w:iCs/>
          <w:sz w:val="20"/>
          <w:szCs w:val="20"/>
        </w:rPr>
        <w:t xml:space="preserve">по адресу </w:t>
      </w:r>
      <w:hyperlink r:id="rId6" w:history="1">
        <w:r w:rsidR="006B4B85" w:rsidRPr="002262CE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="006B4B85" w:rsidRPr="002262CE">
        <w:rPr>
          <w:iCs/>
          <w:sz w:val="20"/>
          <w:szCs w:val="20"/>
        </w:rPr>
        <w:t xml:space="preserve"> в разделе «Тарифы». </w:t>
      </w:r>
      <w:r w:rsidR="004B7747" w:rsidRPr="002262CE">
        <w:rPr>
          <w:sz w:val="20"/>
          <w:szCs w:val="20"/>
        </w:rPr>
        <w:t>Заявители обязаны внести задаток в необходимом размере до окончания приема заявок.Задаток должен быть внесен в размере, указанном в извещении, по реквизитам торговой площадки ООО «РТС-тендер»:</w:t>
      </w:r>
      <w:r w:rsidR="00D63CA2" w:rsidRPr="002262CE"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="00D63CA2" w:rsidRPr="002262CE">
        <w:rPr>
          <w:sz w:val="20"/>
          <w:szCs w:val="20"/>
          <w:shd w:val="clear" w:color="auto" w:fill="FFFFFF"/>
        </w:rPr>
        <w:t>Совкомбанк</w:t>
      </w:r>
      <w:proofErr w:type="spellEnd"/>
      <w:r w:rsidR="00D63CA2" w:rsidRPr="002262CE"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</w:t>
      </w:r>
      <w:r w:rsidR="00D63CA2" w:rsidRPr="002262CE">
        <w:rPr>
          <w:sz w:val="20"/>
          <w:szCs w:val="20"/>
          <w:shd w:val="clear" w:color="auto" w:fill="FFFFFF"/>
        </w:rPr>
        <w:lastRenderedPageBreak/>
        <w:t xml:space="preserve">НДС. </w:t>
      </w:r>
      <w:r w:rsidR="00F84CA1" w:rsidRPr="002262CE"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14:paraId="11FD7A5F" w14:textId="77777777" w:rsidR="00A7099E" w:rsidRDefault="00A7099E" w:rsidP="003068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14:paraId="444C3E2B" w14:textId="77777777" w:rsidR="003068DB" w:rsidRPr="002262CE" w:rsidRDefault="004B7747" w:rsidP="003068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2262CE">
        <w:rPr>
          <w:b/>
          <w:bCs/>
          <w:sz w:val="20"/>
          <w:szCs w:val="20"/>
        </w:rPr>
        <w:t>Для всех вышеуказанных аукционов</w:t>
      </w:r>
      <w:proofErr w:type="gramStart"/>
      <w:r w:rsidRPr="002262CE">
        <w:rPr>
          <w:b/>
          <w:bCs/>
          <w:sz w:val="20"/>
          <w:szCs w:val="20"/>
        </w:rPr>
        <w:t xml:space="preserve">: </w:t>
      </w:r>
      <w:r w:rsidRPr="002262CE">
        <w:rPr>
          <w:bCs/>
          <w:sz w:val="20"/>
          <w:szCs w:val="20"/>
        </w:rPr>
        <w:t>При</w:t>
      </w:r>
      <w:proofErr w:type="gramEnd"/>
      <w:r w:rsidRPr="002262CE">
        <w:rPr>
          <w:bCs/>
          <w:sz w:val="20"/>
          <w:szCs w:val="20"/>
        </w:rPr>
        <w:t xml:space="preserve">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="003068DB" w:rsidRPr="002262CE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3BF9BF2E" w14:textId="77777777" w:rsidR="00A7099E" w:rsidRDefault="00A7099E" w:rsidP="0081285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A7099E">
        <w:rPr>
          <w:bCs/>
          <w:sz w:val="20"/>
          <w:szCs w:val="20"/>
        </w:rPr>
        <w:t>Основаниями для отказа в приёме и регистрации заявки на участие в торгах и в допуске к участию в торгах относятся исключительно: подача заявки на участие в торгах и прилагаемых к ней документов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счёт, указанный в информационном сообщении. Претенденты, признанные участниками торгов, и претенденты, не допущенные к участию в торгах, уведомляются о принятом решении не позднее следующего дня с даты оформления решения протоколом путем направления организатором торгов соответствующего уведомления в личном кабинете на электронной торговой площадке.</w:t>
      </w:r>
    </w:p>
    <w:p w14:paraId="77280D17" w14:textId="77777777" w:rsidR="003068DB" w:rsidRPr="002262CE" w:rsidRDefault="004B7747" w:rsidP="0081285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262C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3068DB" w:rsidRPr="002262CE">
        <w:rPr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568B3333" w14:textId="77777777" w:rsidR="00984F8F" w:rsidRPr="002262CE" w:rsidRDefault="004B7747" w:rsidP="00D63CA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2262C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2262CE">
        <w:rPr>
          <w:bCs/>
          <w:sz w:val="20"/>
          <w:szCs w:val="20"/>
        </w:rPr>
        <w:t>объекта+шаг</w:t>
      </w:r>
      <w:proofErr w:type="spellEnd"/>
      <w:r w:rsidRPr="002262C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2262CE">
        <w:rPr>
          <w:bCs/>
          <w:sz w:val="20"/>
          <w:szCs w:val="20"/>
        </w:rPr>
        <w:t>на аукционе</w:t>
      </w:r>
      <w:proofErr w:type="gramEnd"/>
      <w:r w:rsidRPr="002262CE">
        <w:rPr>
          <w:bCs/>
          <w:sz w:val="20"/>
          <w:szCs w:val="20"/>
        </w:rPr>
        <w:t xml:space="preserve">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2262CE">
        <w:rPr>
          <w:bCs/>
          <w:sz w:val="20"/>
          <w:szCs w:val="20"/>
        </w:rPr>
        <w:t>Росимущества</w:t>
      </w:r>
      <w:proofErr w:type="spellEnd"/>
      <w:r w:rsidRPr="002262CE">
        <w:rPr>
          <w:bCs/>
          <w:sz w:val="20"/>
          <w:szCs w:val="20"/>
        </w:rPr>
        <w:t xml:space="preserve"> в Алтайском крае и Республике Алтай. </w:t>
      </w:r>
      <w:r w:rsidR="00D63CA2" w:rsidRPr="002262C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D63CA2" w:rsidRPr="002262CE">
        <w:rPr>
          <w:sz w:val="20"/>
          <w:szCs w:val="20"/>
        </w:rPr>
        <w:t xml:space="preserve">имущество, заложенное по договору </w:t>
      </w:r>
      <w:proofErr w:type="gramStart"/>
      <w:r w:rsidR="00D63CA2" w:rsidRPr="002262CE">
        <w:rPr>
          <w:sz w:val="20"/>
          <w:szCs w:val="20"/>
        </w:rPr>
        <w:t>об ипотеке</w:t>
      </w:r>
      <w:proofErr w:type="gramEnd"/>
      <w:r w:rsidR="00D63CA2" w:rsidRPr="002262CE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="00D63CA2" w:rsidRPr="002262CE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  <w:r w:rsidRPr="002262CE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984F8F" w:rsidRPr="002262CE" w:rsidSect="007420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EF"/>
    <w:rsid w:val="00005341"/>
    <w:rsid w:val="000545F7"/>
    <w:rsid w:val="00055E64"/>
    <w:rsid w:val="00057931"/>
    <w:rsid w:val="00064570"/>
    <w:rsid w:val="0007211A"/>
    <w:rsid w:val="0007360F"/>
    <w:rsid w:val="000748F1"/>
    <w:rsid w:val="00077555"/>
    <w:rsid w:val="00084E61"/>
    <w:rsid w:val="00093B99"/>
    <w:rsid w:val="000A21B4"/>
    <w:rsid w:val="000A3C09"/>
    <w:rsid w:val="000D4599"/>
    <w:rsid w:val="000E397E"/>
    <w:rsid w:val="000E57E3"/>
    <w:rsid w:val="00102413"/>
    <w:rsid w:val="00121080"/>
    <w:rsid w:val="00141D75"/>
    <w:rsid w:val="0015563C"/>
    <w:rsid w:val="001848F3"/>
    <w:rsid w:val="0018525F"/>
    <w:rsid w:val="001A0C42"/>
    <w:rsid w:val="001A71F7"/>
    <w:rsid w:val="001A7906"/>
    <w:rsid w:val="001B2F78"/>
    <w:rsid w:val="001F3A79"/>
    <w:rsid w:val="001F72D0"/>
    <w:rsid w:val="002260BC"/>
    <w:rsid w:val="002262CE"/>
    <w:rsid w:val="002737B7"/>
    <w:rsid w:val="00280311"/>
    <w:rsid w:val="002B7338"/>
    <w:rsid w:val="002C57B8"/>
    <w:rsid w:val="002D2DB3"/>
    <w:rsid w:val="002D6779"/>
    <w:rsid w:val="002D69A1"/>
    <w:rsid w:val="002F063E"/>
    <w:rsid w:val="002F4D43"/>
    <w:rsid w:val="002F7E99"/>
    <w:rsid w:val="00305162"/>
    <w:rsid w:val="0030592C"/>
    <w:rsid w:val="003068DB"/>
    <w:rsid w:val="00312903"/>
    <w:rsid w:val="00313083"/>
    <w:rsid w:val="003146B2"/>
    <w:rsid w:val="00324AF1"/>
    <w:rsid w:val="003453C5"/>
    <w:rsid w:val="003624FB"/>
    <w:rsid w:val="00363FAE"/>
    <w:rsid w:val="00365119"/>
    <w:rsid w:val="00372A7D"/>
    <w:rsid w:val="00385CBE"/>
    <w:rsid w:val="00387453"/>
    <w:rsid w:val="003A6550"/>
    <w:rsid w:val="003A785D"/>
    <w:rsid w:val="003B543D"/>
    <w:rsid w:val="003C6508"/>
    <w:rsid w:val="003D05E0"/>
    <w:rsid w:val="003D1816"/>
    <w:rsid w:val="003D7B7E"/>
    <w:rsid w:val="003F3423"/>
    <w:rsid w:val="00403AC7"/>
    <w:rsid w:val="00444ABD"/>
    <w:rsid w:val="004468FC"/>
    <w:rsid w:val="0047315C"/>
    <w:rsid w:val="00484725"/>
    <w:rsid w:val="004B7747"/>
    <w:rsid w:val="004C4909"/>
    <w:rsid w:val="004E1A96"/>
    <w:rsid w:val="004E623D"/>
    <w:rsid w:val="004E7A5F"/>
    <w:rsid w:val="005072B1"/>
    <w:rsid w:val="005230CC"/>
    <w:rsid w:val="00531514"/>
    <w:rsid w:val="0054244C"/>
    <w:rsid w:val="00554622"/>
    <w:rsid w:val="00554639"/>
    <w:rsid w:val="00554CB8"/>
    <w:rsid w:val="005641C4"/>
    <w:rsid w:val="005666D1"/>
    <w:rsid w:val="0056724C"/>
    <w:rsid w:val="00571DAD"/>
    <w:rsid w:val="00576102"/>
    <w:rsid w:val="005915CA"/>
    <w:rsid w:val="005A3184"/>
    <w:rsid w:val="005A6F3A"/>
    <w:rsid w:val="005D0EB5"/>
    <w:rsid w:val="005E35D5"/>
    <w:rsid w:val="005E6D0E"/>
    <w:rsid w:val="0061019E"/>
    <w:rsid w:val="00632877"/>
    <w:rsid w:val="00660F24"/>
    <w:rsid w:val="00664B55"/>
    <w:rsid w:val="006739BB"/>
    <w:rsid w:val="006A7476"/>
    <w:rsid w:val="006B4B85"/>
    <w:rsid w:val="006E11BB"/>
    <w:rsid w:val="007349E8"/>
    <w:rsid w:val="0074059F"/>
    <w:rsid w:val="00741AE4"/>
    <w:rsid w:val="007420FD"/>
    <w:rsid w:val="00743FF6"/>
    <w:rsid w:val="0074511E"/>
    <w:rsid w:val="0074793F"/>
    <w:rsid w:val="0076457A"/>
    <w:rsid w:val="0076592E"/>
    <w:rsid w:val="00775270"/>
    <w:rsid w:val="00777CC4"/>
    <w:rsid w:val="00791F4C"/>
    <w:rsid w:val="007A3468"/>
    <w:rsid w:val="007C3802"/>
    <w:rsid w:val="007D266A"/>
    <w:rsid w:val="007D464E"/>
    <w:rsid w:val="007E5EF6"/>
    <w:rsid w:val="007E6231"/>
    <w:rsid w:val="00800721"/>
    <w:rsid w:val="00800887"/>
    <w:rsid w:val="00802DF9"/>
    <w:rsid w:val="00810D8F"/>
    <w:rsid w:val="0081285B"/>
    <w:rsid w:val="008365A1"/>
    <w:rsid w:val="00836ADD"/>
    <w:rsid w:val="0087414E"/>
    <w:rsid w:val="00883B07"/>
    <w:rsid w:val="0089777B"/>
    <w:rsid w:val="008A2D4C"/>
    <w:rsid w:val="008A7B93"/>
    <w:rsid w:val="008B53C0"/>
    <w:rsid w:val="008D7D96"/>
    <w:rsid w:val="008F0B44"/>
    <w:rsid w:val="008F3A35"/>
    <w:rsid w:val="008F78B3"/>
    <w:rsid w:val="00904CF3"/>
    <w:rsid w:val="00930FA3"/>
    <w:rsid w:val="0093674F"/>
    <w:rsid w:val="00943119"/>
    <w:rsid w:val="00984F8F"/>
    <w:rsid w:val="0099587D"/>
    <w:rsid w:val="009B0383"/>
    <w:rsid w:val="009B2E7A"/>
    <w:rsid w:val="009B3D9D"/>
    <w:rsid w:val="009B43A4"/>
    <w:rsid w:val="009C10C2"/>
    <w:rsid w:val="009C681C"/>
    <w:rsid w:val="009D0739"/>
    <w:rsid w:val="009D7051"/>
    <w:rsid w:val="00A2112C"/>
    <w:rsid w:val="00A3001A"/>
    <w:rsid w:val="00A7099E"/>
    <w:rsid w:val="00A75768"/>
    <w:rsid w:val="00AB04F9"/>
    <w:rsid w:val="00AB091C"/>
    <w:rsid w:val="00AB5BCB"/>
    <w:rsid w:val="00AC2669"/>
    <w:rsid w:val="00AD6544"/>
    <w:rsid w:val="00AE14C1"/>
    <w:rsid w:val="00AE3E8A"/>
    <w:rsid w:val="00AF08B1"/>
    <w:rsid w:val="00B04567"/>
    <w:rsid w:val="00B06F51"/>
    <w:rsid w:val="00B12275"/>
    <w:rsid w:val="00B42125"/>
    <w:rsid w:val="00B42C2E"/>
    <w:rsid w:val="00B502EF"/>
    <w:rsid w:val="00B56440"/>
    <w:rsid w:val="00B6379E"/>
    <w:rsid w:val="00B64548"/>
    <w:rsid w:val="00B74BBE"/>
    <w:rsid w:val="00B83D38"/>
    <w:rsid w:val="00BB4AA4"/>
    <w:rsid w:val="00BB4E46"/>
    <w:rsid w:val="00BC044A"/>
    <w:rsid w:val="00BC2285"/>
    <w:rsid w:val="00BD5F2F"/>
    <w:rsid w:val="00BE4931"/>
    <w:rsid w:val="00BE66EA"/>
    <w:rsid w:val="00BF059F"/>
    <w:rsid w:val="00BF3A65"/>
    <w:rsid w:val="00C03F2B"/>
    <w:rsid w:val="00C16536"/>
    <w:rsid w:val="00C34F2B"/>
    <w:rsid w:val="00C36BA8"/>
    <w:rsid w:val="00C46C7B"/>
    <w:rsid w:val="00C50799"/>
    <w:rsid w:val="00C51D06"/>
    <w:rsid w:val="00C734EB"/>
    <w:rsid w:val="00C7755C"/>
    <w:rsid w:val="00C8352E"/>
    <w:rsid w:val="00C90C81"/>
    <w:rsid w:val="00CB37D7"/>
    <w:rsid w:val="00CB7CD5"/>
    <w:rsid w:val="00CC4DA1"/>
    <w:rsid w:val="00CD2F7F"/>
    <w:rsid w:val="00CE3B9A"/>
    <w:rsid w:val="00CF12E7"/>
    <w:rsid w:val="00CF433D"/>
    <w:rsid w:val="00D16810"/>
    <w:rsid w:val="00D2265B"/>
    <w:rsid w:val="00D34DDD"/>
    <w:rsid w:val="00D4216C"/>
    <w:rsid w:val="00D505E3"/>
    <w:rsid w:val="00D51743"/>
    <w:rsid w:val="00D63CA2"/>
    <w:rsid w:val="00D63FD0"/>
    <w:rsid w:val="00D755EF"/>
    <w:rsid w:val="00D768AB"/>
    <w:rsid w:val="00D969FB"/>
    <w:rsid w:val="00DA0013"/>
    <w:rsid w:val="00DA4FDB"/>
    <w:rsid w:val="00DB2FDF"/>
    <w:rsid w:val="00DB735A"/>
    <w:rsid w:val="00DC35E7"/>
    <w:rsid w:val="00DD3893"/>
    <w:rsid w:val="00DD7D3E"/>
    <w:rsid w:val="00DE5F18"/>
    <w:rsid w:val="00E15B9D"/>
    <w:rsid w:val="00E270E7"/>
    <w:rsid w:val="00E303C1"/>
    <w:rsid w:val="00E40EFC"/>
    <w:rsid w:val="00E42FC5"/>
    <w:rsid w:val="00E568ED"/>
    <w:rsid w:val="00E63F91"/>
    <w:rsid w:val="00E76246"/>
    <w:rsid w:val="00E82C3C"/>
    <w:rsid w:val="00E93AE2"/>
    <w:rsid w:val="00E94AB4"/>
    <w:rsid w:val="00EA7072"/>
    <w:rsid w:val="00EB43F0"/>
    <w:rsid w:val="00ED384A"/>
    <w:rsid w:val="00ED6024"/>
    <w:rsid w:val="00EF38FC"/>
    <w:rsid w:val="00F25299"/>
    <w:rsid w:val="00F3038E"/>
    <w:rsid w:val="00F32DCF"/>
    <w:rsid w:val="00F3534B"/>
    <w:rsid w:val="00F57643"/>
    <w:rsid w:val="00F7504A"/>
    <w:rsid w:val="00F84CA1"/>
    <w:rsid w:val="00F91100"/>
    <w:rsid w:val="00FA69B0"/>
    <w:rsid w:val="00FB0BAA"/>
    <w:rsid w:val="00FD1771"/>
    <w:rsid w:val="00FE4670"/>
    <w:rsid w:val="00FE7D89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3DF"/>
  <w15:docId w15:val="{AC53A163-E73B-7440-8C5D-B18260E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Danil Bondarev</cp:lastModifiedBy>
  <cp:revision>69</cp:revision>
  <cp:lastPrinted>2020-09-22T05:19:00Z</cp:lastPrinted>
  <dcterms:created xsi:type="dcterms:W3CDTF">2020-12-09T05:00:00Z</dcterms:created>
  <dcterms:modified xsi:type="dcterms:W3CDTF">2021-02-04T12:31:00Z</dcterms:modified>
</cp:coreProperties>
</file>