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345125">
        <w:rPr>
          <w:b/>
          <w:bCs/>
          <w:sz w:val="20"/>
          <w:szCs w:val="20"/>
        </w:rPr>
        <w:t>09.06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623CC7" w:rsidRPr="00155BE2" w:rsidRDefault="00623CC7" w:rsidP="00623CC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623CC7" w:rsidRPr="003E701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1F3B90">
        <w:rPr>
          <w:bCs/>
          <w:iCs/>
          <w:sz w:val="20"/>
          <w:szCs w:val="20"/>
        </w:rPr>
        <w:t xml:space="preserve"> </w:t>
      </w:r>
      <w:r w:rsidR="00037D91">
        <w:rPr>
          <w:b/>
          <w:bCs/>
          <w:iCs/>
          <w:sz w:val="20"/>
          <w:szCs w:val="20"/>
        </w:rPr>
        <w:t>10.06</w:t>
      </w:r>
      <w:r w:rsidRPr="00DB4EEA">
        <w:rPr>
          <w:b/>
          <w:bCs/>
          <w:iCs/>
          <w:sz w:val="20"/>
          <w:szCs w:val="20"/>
        </w:rPr>
        <w:t>.2022 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1F3B90">
        <w:rPr>
          <w:iCs/>
          <w:sz w:val="20"/>
          <w:szCs w:val="20"/>
        </w:rPr>
        <w:t xml:space="preserve"> </w:t>
      </w:r>
      <w:r w:rsidR="00037D91">
        <w:rPr>
          <w:b/>
          <w:iCs/>
          <w:sz w:val="20"/>
          <w:szCs w:val="20"/>
        </w:rPr>
        <w:t>06.07</w:t>
      </w:r>
      <w:r>
        <w:rPr>
          <w:b/>
          <w:iCs/>
          <w:sz w:val="20"/>
          <w:szCs w:val="20"/>
        </w:rPr>
        <w:t>.</w:t>
      </w:r>
      <w:r w:rsidRPr="00DB4EEA">
        <w:rPr>
          <w:b/>
          <w:iCs/>
          <w:sz w:val="20"/>
          <w:szCs w:val="20"/>
        </w:rPr>
        <w:t>2022</w:t>
      </w:r>
      <w:r w:rsidR="001F3B90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345125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3E7012">
        <w:rPr>
          <w:iCs/>
          <w:sz w:val="20"/>
          <w:szCs w:val="20"/>
        </w:rPr>
        <w:t>Заявки подаются через универсальную торговую платформу</w:t>
      </w:r>
      <w:r w:rsidRPr="003E7012">
        <w:rPr>
          <w:sz w:val="20"/>
          <w:szCs w:val="20"/>
        </w:rPr>
        <w:t xml:space="preserve">АО «Сбербанк-АСТ» </w:t>
      </w:r>
      <w:r w:rsidRPr="003E7012">
        <w:rPr>
          <w:iCs/>
          <w:sz w:val="20"/>
          <w:szCs w:val="20"/>
        </w:rPr>
        <w:t xml:space="preserve">в </w:t>
      </w:r>
      <w:r w:rsidRPr="003E701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3E701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165C29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165C29" w:rsidRPr="00165C29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22000080430000000020</w:t>
      </w:r>
      <w:r w:rsidRPr="003E7012">
        <w:rPr>
          <w:sz w:val="20"/>
          <w:szCs w:val="20"/>
        </w:rPr>
        <w:t xml:space="preserve">, </w:t>
      </w:r>
      <w:r w:rsidRPr="003E701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3E701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165C29">
        <w:rPr>
          <w:rStyle w:val="a3"/>
          <w:color w:val="auto"/>
          <w:sz w:val="20"/>
          <w:szCs w:val="20"/>
          <w:u w:val="none"/>
        </w:rPr>
        <w:t xml:space="preserve"> </w:t>
      </w:r>
      <w:r w:rsidR="00165C29" w:rsidRPr="00165C29">
        <w:rPr>
          <w:rStyle w:val="a3"/>
          <w:color w:val="auto"/>
          <w:sz w:val="20"/>
          <w:szCs w:val="20"/>
          <w:highlight w:val="cyan"/>
          <w:u w:val="none"/>
        </w:rPr>
        <w:t>SBR012-2206090005</w:t>
      </w:r>
    </w:p>
    <w:p w:rsidR="00623CC7" w:rsidRPr="00E140B4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 w:rsidR="00037D91">
        <w:rPr>
          <w:b/>
          <w:sz w:val="20"/>
          <w:szCs w:val="20"/>
        </w:rPr>
        <w:t>07.07</w:t>
      </w:r>
      <w:r w:rsidRPr="00E140B4">
        <w:rPr>
          <w:b/>
          <w:sz w:val="20"/>
          <w:szCs w:val="20"/>
        </w:rPr>
        <w:t>.2022</w:t>
      </w:r>
      <w:r w:rsidR="001F3B90"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623CC7" w:rsidRPr="00155BE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037D91">
        <w:rPr>
          <w:b/>
          <w:bCs/>
          <w:iCs/>
          <w:sz w:val="20"/>
          <w:szCs w:val="20"/>
        </w:rPr>
        <w:t>11.07</w:t>
      </w:r>
      <w:r w:rsidRPr="00E140B4">
        <w:rPr>
          <w:b/>
          <w:bCs/>
          <w:iCs/>
          <w:sz w:val="20"/>
          <w:szCs w:val="20"/>
        </w:rPr>
        <w:t>.2022</w:t>
      </w:r>
      <w:r w:rsidR="001F3B90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в разделе «Приватизация, аренда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37D91" w:rsidRDefault="00037D91" w:rsidP="00037D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37D91">
        <w:rPr>
          <w:b/>
          <w:sz w:val="20"/>
          <w:szCs w:val="20"/>
          <w:u w:val="single"/>
        </w:rPr>
        <w:t>Лот№</w:t>
      </w:r>
      <w:r w:rsidR="004E42E0">
        <w:rPr>
          <w:b/>
          <w:sz w:val="20"/>
          <w:szCs w:val="20"/>
          <w:u w:val="single"/>
        </w:rPr>
        <w:t>1</w:t>
      </w:r>
      <w:r w:rsidR="001F3B90" w:rsidRPr="001F3B90">
        <w:rPr>
          <w:sz w:val="20"/>
          <w:szCs w:val="20"/>
        </w:rPr>
        <w:t xml:space="preserve"> </w:t>
      </w:r>
      <w:r w:rsidRPr="00037D91">
        <w:rPr>
          <w:sz w:val="20"/>
          <w:szCs w:val="20"/>
        </w:rPr>
        <w:t>Автом</w:t>
      </w:r>
      <w:r>
        <w:rPr>
          <w:sz w:val="20"/>
          <w:szCs w:val="20"/>
        </w:rPr>
        <w:t xml:space="preserve">обиль Мицубиси </w:t>
      </w:r>
      <w:proofErr w:type="spellStart"/>
      <w:r>
        <w:rPr>
          <w:sz w:val="20"/>
          <w:szCs w:val="20"/>
        </w:rPr>
        <w:t>Lancer</w:t>
      </w:r>
      <w:proofErr w:type="spellEnd"/>
      <w:r>
        <w:rPr>
          <w:sz w:val="20"/>
          <w:szCs w:val="20"/>
        </w:rPr>
        <w:t xml:space="preserve"> 1.8,</w:t>
      </w:r>
      <w:r w:rsidRPr="00037D91">
        <w:rPr>
          <w:sz w:val="20"/>
          <w:szCs w:val="20"/>
        </w:rPr>
        <w:t xml:space="preserve"> 2008</w:t>
      </w:r>
      <w:r w:rsidR="001F3B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037D91">
        <w:rPr>
          <w:sz w:val="20"/>
          <w:szCs w:val="20"/>
        </w:rPr>
        <w:t>Т396КТ47, VIN JMBSTCY3A8U002969</w:t>
      </w:r>
      <w:r>
        <w:rPr>
          <w:sz w:val="20"/>
          <w:szCs w:val="20"/>
        </w:rPr>
        <w:t>. Начальная цена 400 000 руб. (</w:t>
      </w:r>
      <w:r w:rsidRPr="00037D91">
        <w:rPr>
          <w:sz w:val="20"/>
          <w:szCs w:val="20"/>
        </w:rPr>
        <w:t>Муха В.В.</w:t>
      </w:r>
      <w:r>
        <w:rPr>
          <w:sz w:val="20"/>
          <w:szCs w:val="20"/>
        </w:rPr>
        <w:t xml:space="preserve">, </w:t>
      </w:r>
      <w:proofErr w:type="spellStart"/>
      <w:r w:rsidRPr="00037D91">
        <w:rPr>
          <w:sz w:val="20"/>
          <w:szCs w:val="20"/>
        </w:rPr>
        <w:t>Солонников</w:t>
      </w:r>
      <w:proofErr w:type="spellEnd"/>
      <w:r w:rsidRPr="00037D91">
        <w:rPr>
          <w:sz w:val="20"/>
          <w:szCs w:val="20"/>
        </w:rPr>
        <w:t xml:space="preserve"> М.Ю.</w:t>
      </w:r>
      <w:r>
        <w:rPr>
          <w:sz w:val="20"/>
          <w:szCs w:val="20"/>
        </w:rPr>
        <w:t xml:space="preserve"> (должник),запрет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(605)</w:t>
      </w:r>
    </w:p>
    <w:p w:rsidR="00345125" w:rsidRDefault="000D4510" w:rsidP="0062610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510">
        <w:rPr>
          <w:b/>
          <w:sz w:val="20"/>
          <w:szCs w:val="20"/>
          <w:u w:val="single"/>
        </w:rPr>
        <w:t>Лот№</w:t>
      </w:r>
      <w:r w:rsidR="004E42E0">
        <w:rPr>
          <w:b/>
          <w:sz w:val="20"/>
          <w:szCs w:val="20"/>
          <w:u w:val="single"/>
        </w:rPr>
        <w:t>2</w:t>
      </w:r>
      <w:r w:rsidRPr="000D4510">
        <w:rPr>
          <w:sz w:val="20"/>
          <w:szCs w:val="20"/>
        </w:rPr>
        <w:t xml:space="preserve"> Автомобиль Лексус RX300, 2001 </w:t>
      </w:r>
      <w:proofErr w:type="spellStart"/>
      <w:r w:rsidRPr="000D4510">
        <w:rPr>
          <w:sz w:val="20"/>
          <w:szCs w:val="20"/>
        </w:rPr>
        <w:t>г.в</w:t>
      </w:r>
      <w:proofErr w:type="spellEnd"/>
      <w:r w:rsidRPr="000D4510">
        <w:rPr>
          <w:sz w:val="20"/>
          <w:szCs w:val="20"/>
        </w:rPr>
        <w:t xml:space="preserve">., гос. рег. знак Е572УУ22, VIN JTJHF10U720240480, серого цвета. Начальная цена </w:t>
      </w:r>
      <w:r>
        <w:rPr>
          <w:sz w:val="20"/>
          <w:szCs w:val="20"/>
        </w:rPr>
        <w:t>597 799,90</w:t>
      </w:r>
      <w:r w:rsidRPr="000D4510">
        <w:rPr>
          <w:sz w:val="20"/>
          <w:szCs w:val="20"/>
        </w:rPr>
        <w:t xml:space="preserve"> руб. (</w:t>
      </w:r>
      <w:proofErr w:type="spellStart"/>
      <w:r w:rsidRPr="000D4510">
        <w:rPr>
          <w:sz w:val="20"/>
          <w:szCs w:val="20"/>
        </w:rPr>
        <w:t>Крупин</w:t>
      </w:r>
      <w:proofErr w:type="spellEnd"/>
      <w:r w:rsidRPr="000D4510">
        <w:rPr>
          <w:sz w:val="20"/>
          <w:szCs w:val="20"/>
        </w:rPr>
        <w:t xml:space="preserve"> А.О., запрет регистрационных действий) (652)</w:t>
      </w:r>
      <w:r w:rsidR="001F3B90">
        <w:rPr>
          <w:sz w:val="20"/>
          <w:szCs w:val="20"/>
        </w:rPr>
        <w:t xml:space="preserve"> </w:t>
      </w:r>
      <w:r>
        <w:rPr>
          <w:sz w:val="20"/>
          <w:szCs w:val="20"/>
        </w:rPr>
        <w:t>(повторные)</w:t>
      </w:r>
    </w:p>
    <w:p w:rsidR="005A5190" w:rsidRDefault="005A5190" w:rsidP="005A519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4E42E0">
        <w:rPr>
          <w:b/>
          <w:sz w:val="20"/>
          <w:szCs w:val="20"/>
          <w:u w:val="single"/>
        </w:rPr>
        <w:t>3</w:t>
      </w:r>
      <w:r w:rsidR="001F3B90" w:rsidRPr="001F3B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LADA 212140, </w:t>
      </w:r>
      <w:r w:rsidRPr="007E6C67">
        <w:rPr>
          <w:sz w:val="20"/>
          <w:szCs w:val="20"/>
        </w:rPr>
        <w:t>2016</w:t>
      </w:r>
      <w:r w:rsidR="001F3B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гос. рег. знак </w:t>
      </w:r>
      <w:r w:rsidRPr="007E6C67">
        <w:rPr>
          <w:sz w:val="20"/>
          <w:szCs w:val="20"/>
        </w:rPr>
        <w:t>М442ХХ22, VIN ХТА212140Н2263345</w:t>
      </w:r>
      <w:r>
        <w:rPr>
          <w:sz w:val="20"/>
          <w:szCs w:val="20"/>
        </w:rPr>
        <w:t>, ярко-белый, аккумулятор отсутствует, исправность не проверялась, лобовое стекло имеет трещину, заднее правое крыло оцарапано со следами коррозии, резина изношена, зеркала, фары в наличии без повреждений. Начальная цена 355 563,50 руб. (</w:t>
      </w:r>
      <w:r w:rsidRPr="007E6C67">
        <w:rPr>
          <w:sz w:val="20"/>
          <w:szCs w:val="20"/>
        </w:rPr>
        <w:t>Каткова В.А.</w:t>
      </w:r>
      <w:r>
        <w:rPr>
          <w:sz w:val="20"/>
          <w:szCs w:val="20"/>
        </w:rPr>
        <w:t>,</w:t>
      </w:r>
      <w:r w:rsidRPr="00E626A2">
        <w:rPr>
          <w:sz w:val="20"/>
          <w:szCs w:val="20"/>
        </w:rPr>
        <w:t xml:space="preserve">запрет </w:t>
      </w:r>
      <w:r>
        <w:rPr>
          <w:sz w:val="20"/>
          <w:szCs w:val="20"/>
        </w:rPr>
        <w:t>регистрационных действий</w:t>
      </w:r>
      <w:r w:rsidRPr="007E6C67">
        <w:rPr>
          <w:sz w:val="20"/>
          <w:szCs w:val="20"/>
        </w:rPr>
        <w:t>, залог</w:t>
      </w:r>
      <w:r>
        <w:rPr>
          <w:sz w:val="20"/>
          <w:szCs w:val="20"/>
        </w:rPr>
        <w:t>) (668) (повторные)</w:t>
      </w:r>
    </w:p>
    <w:p w:rsidR="005A5190" w:rsidRDefault="005A5190" w:rsidP="005A519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A59E4" w:rsidRDefault="005A59E4" w:rsidP="005A59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510">
        <w:rPr>
          <w:b/>
          <w:sz w:val="20"/>
          <w:szCs w:val="20"/>
          <w:u w:val="single"/>
        </w:rPr>
        <w:t>Лот№</w:t>
      </w:r>
      <w:r w:rsidR="004E42E0">
        <w:rPr>
          <w:b/>
          <w:sz w:val="20"/>
          <w:szCs w:val="20"/>
          <w:u w:val="single"/>
        </w:rPr>
        <w:t>4</w:t>
      </w:r>
      <w:r w:rsidRPr="001F3B90">
        <w:rPr>
          <w:sz w:val="20"/>
          <w:szCs w:val="20"/>
        </w:rPr>
        <w:t xml:space="preserve"> </w:t>
      </w:r>
      <w:r w:rsidRPr="000D4510">
        <w:rPr>
          <w:sz w:val="20"/>
          <w:szCs w:val="20"/>
        </w:rPr>
        <w:t>1/2 доли в праве собственности на автом</w:t>
      </w:r>
      <w:r>
        <w:rPr>
          <w:sz w:val="20"/>
          <w:szCs w:val="20"/>
        </w:rPr>
        <w:t xml:space="preserve">обиль Тойота Спринтер </w:t>
      </w:r>
      <w:proofErr w:type="spellStart"/>
      <w:r>
        <w:rPr>
          <w:sz w:val="20"/>
          <w:szCs w:val="20"/>
        </w:rPr>
        <w:t>Кариб</w:t>
      </w:r>
      <w:proofErr w:type="spellEnd"/>
      <w:r>
        <w:rPr>
          <w:sz w:val="20"/>
          <w:szCs w:val="20"/>
        </w:rPr>
        <w:t xml:space="preserve">, </w:t>
      </w:r>
      <w:r w:rsidRPr="000D4510">
        <w:rPr>
          <w:sz w:val="20"/>
          <w:szCs w:val="20"/>
        </w:rPr>
        <w:t>1991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0D4510">
        <w:rPr>
          <w:sz w:val="20"/>
          <w:szCs w:val="20"/>
        </w:rPr>
        <w:t>А085ВВ122, двигатель №2265895, цвет черный</w:t>
      </w:r>
      <w:r>
        <w:rPr>
          <w:sz w:val="20"/>
          <w:szCs w:val="20"/>
        </w:rPr>
        <w:t>. Начальная цена 53 311 руб. (</w:t>
      </w:r>
      <w:r w:rsidRPr="00CF19BC">
        <w:rPr>
          <w:sz w:val="20"/>
          <w:szCs w:val="20"/>
        </w:rPr>
        <w:t>Попова О.А., Шаталин М.В.</w:t>
      </w:r>
      <w:r>
        <w:rPr>
          <w:sz w:val="20"/>
          <w:szCs w:val="20"/>
        </w:rPr>
        <w:t>, арест) (2699)</w:t>
      </w:r>
    </w:p>
    <w:p w:rsidR="005A5190" w:rsidRDefault="000D4510" w:rsidP="000D45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510">
        <w:rPr>
          <w:b/>
          <w:sz w:val="20"/>
          <w:szCs w:val="20"/>
          <w:u w:val="single"/>
        </w:rPr>
        <w:t>Лот№</w:t>
      </w:r>
      <w:r w:rsidR="004E42E0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Datsun</w:t>
      </w:r>
      <w:proofErr w:type="spellEnd"/>
      <w:r w:rsidR="005952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on-do</w:t>
      </w:r>
      <w:proofErr w:type="spellEnd"/>
      <w:r>
        <w:rPr>
          <w:sz w:val="20"/>
          <w:szCs w:val="20"/>
        </w:rPr>
        <w:t xml:space="preserve">, </w:t>
      </w:r>
      <w:r w:rsidRPr="000D4510">
        <w:rPr>
          <w:sz w:val="20"/>
          <w:szCs w:val="20"/>
        </w:rPr>
        <w:t>2018</w:t>
      </w:r>
      <w:r w:rsidR="001F3B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0D4510">
        <w:rPr>
          <w:sz w:val="20"/>
          <w:szCs w:val="20"/>
        </w:rPr>
        <w:t xml:space="preserve"> T453XE22, VIN Z8NBAABD0K0096178</w:t>
      </w:r>
      <w:r>
        <w:rPr>
          <w:sz w:val="20"/>
          <w:szCs w:val="20"/>
        </w:rPr>
        <w:t>, серо-зелёного цвета. Начальная цена 501 348,62 руб. (</w:t>
      </w:r>
      <w:proofErr w:type="spellStart"/>
      <w:r w:rsidRPr="000D4510">
        <w:rPr>
          <w:sz w:val="20"/>
          <w:szCs w:val="20"/>
        </w:rPr>
        <w:t>Усков</w:t>
      </w:r>
      <w:proofErr w:type="spellEnd"/>
      <w:r w:rsidRPr="000D4510">
        <w:rPr>
          <w:sz w:val="20"/>
          <w:szCs w:val="20"/>
        </w:rPr>
        <w:t xml:space="preserve"> С.</w:t>
      </w:r>
      <w:r>
        <w:rPr>
          <w:sz w:val="20"/>
          <w:szCs w:val="20"/>
        </w:rPr>
        <w:t>А., залог) (920)</w:t>
      </w:r>
    </w:p>
    <w:p w:rsidR="00F66FFD" w:rsidRDefault="00F66FFD" w:rsidP="00F66F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Pr="00F66FFD">
        <w:rPr>
          <w:sz w:val="20"/>
          <w:szCs w:val="20"/>
        </w:rPr>
        <w:t xml:space="preserve"> </w:t>
      </w:r>
      <w:bookmarkStart w:id="0" w:name="_GoBack"/>
      <w:r w:rsidRPr="00F66FFD">
        <w:rPr>
          <w:sz w:val="20"/>
          <w:szCs w:val="20"/>
        </w:rPr>
        <w:t>Автомобиль МАЗ-642208-20</w:t>
      </w:r>
      <w:r>
        <w:rPr>
          <w:sz w:val="20"/>
          <w:szCs w:val="20"/>
        </w:rPr>
        <w:t xml:space="preserve">, </w:t>
      </w:r>
      <w:r w:rsidRPr="00F66FFD">
        <w:rPr>
          <w:sz w:val="20"/>
          <w:szCs w:val="20"/>
        </w:rPr>
        <w:t>2000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F66FFD">
        <w:rPr>
          <w:sz w:val="20"/>
          <w:szCs w:val="20"/>
        </w:rPr>
        <w:t>А944ВО186</w:t>
      </w:r>
      <w:r>
        <w:rPr>
          <w:sz w:val="20"/>
          <w:szCs w:val="20"/>
        </w:rPr>
        <w:t>, VIN</w:t>
      </w:r>
      <w:r w:rsidRPr="00F66FFD">
        <w:rPr>
          <w:sz w:val="20"/>
          <w:szCs w:val="20"/>
        </w:rPr>
        <w:t xml:space="preserve"> Y3M642208Y0000261</w:t>
      </w:r>
      <w:r>
        <w:rPr>
          <w:sz w:val="20"/>
          <w:szCs w:val="20"/>
        </w:rPr>
        <w:t>, цвет белый (серый)</w:t>
      </w:r>
      <w:bookmarkEnd w:id="0"/>
      <w:r>
        <w:rPr>
          <w:sz w:val="20"/>
          <w:szCs w:val="20"/>
        </w:rPr>
        <w:t xml:space="preserve">. Начальная цена </w:t>
      </w:r>
      <w:r w:rsidRPr="00F66FFD">
        <w:rPr>
          <w:sz w:val="20"/>
          <w:szCs w:val="20"/>
        </w:rPr>
        <w:t>649</w:t>
      </w:r>
      <w:r>
        <w:rPr>
          <w:sz w:val="20"/>
          <w:szCs w:val="20"/>
        </w:rPr>
        <w:t> </w:t>
      </w:r>
      <w:r w:rsidRPr="00F66FFD">
        <w:rPr>
          <w:sz w:val="20"/>
          <w:szCs w:val="20"/>
        </w:rPr>
        <w:t>325</w:t>
      </w:r>
      <w:r>
        <w:rPr>
          <w:sz w:val="20"/>
          <w:szCs w:val="20"/>
        </w:rPr>
        <w:t xml:space="preserve"> руб. (</w:t>
      </w:r>
      <w:proofErr w:type="spellStart"/>
      <w:r w:rsidRPr="00F66FFD">
        <w:rPr>
          <w:sz w:val="20"/>
          <w:szCs w:val="20"/>
        </w:rPr>
        <w:t>Абдураимов</w:t>
      </w:r>
      <w:proofErr w:type="spellEnd"/>
      <w:r w:rsidRPr="00F66FFD">
        <w:rPr>
          <w:sz w:val="20"/>
          <w:szCs w:val="20"/>
        </w:rPr>
        <w:t xml:space="preserve"> М.А.</w:t>
      </w:r>
      <w:r>
        <w:rPr>
          <w:sz w:val="20"/>
          <w:szCs w:val="20"/>
        </w:rPr>
        <w:t>, запрет регистрационных действий) (987)</w:t>
      </w:r>
    </w:p>
    <w:p w:rsidR="0014646F" w:rsidRDefault="0014646F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1F3B90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23CC7" w:rsidRPr="00155BE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037D91">
        <w:rPr>
          <w:b/>
          <w:sz w:val="20"/>
          <w:szCs w:val="20"/>
        </w:rPr>
        <w:t>01 июл</w:t>
      </w:r>
      <w:r>
        <w:rPr>
          <w:b/>
          <w:sz w:val="20"/>
          <w:szCs w:val="20"/>
        </w:rPr>
        <w:t>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</w:t>
      </w:r>
      <w:r w:rsidRPr="00155BE2">
        <w:rPr>
          <w:bCs/>
          <w:sz w:val="20"/>
          <w:szCs w:val="20"/>
        </w:rPr>
        <w:lastRenderedPageBreak/>
        <w:t>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004E4B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004E4B" w:rsidRDefault="00004E4B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BEF"/>
    <w:rsid w:val="00004E4B"/>
    <w:rsid w:val="0002192E"/>
    <w:rsid w:val="00023670"/>
    <w:rsid w:val="0002567D"/>
    <w:rsid w:val="00030EEA"/>
    <w:rsid w:val="000339BB"/>
    <w:rsid w:val="0003448C"/>
    <w:rsid w:val="00037D91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2DFB"/>
    <w:rsid w:val="000B5D52"/>
    <w:rsid w:val="000B619F"/>
    <w:rsid w:val="000D02F8"/>
    <w:rsid w:val="000D05E8"/>
    <w:rsid w:val="000D16E0"/>
    <w:rsid w:val="000D19E1"/>
    <w:rsid w:val="000D4510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646F"/>
    <w:rsid w:val="00147A15"/>
    <w:rsid w:val="00155880"/>
    <w:rsid w:val="00155BE2"/>
    <w:rsid w:val="00157644"/>
    <w:rsid w:val="001659DA"/>
    <w:rsid w:val="00165C29"/>
    <w:rsid w:val="001736CE"/>
    <w:rsid w:val="0018081D"/>
    <w:rsid w:val="00181C5F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30DA"/>
    <w:rsid w:val="001C3E0C"/>
    <w:rsid w:val="001C482E"/>
    <w:rsid w:val="001D0564"/>
    <w:rsid w:val="001D2B31"/>
    <w:rsid w:val="001D5045"/>
    <w:rsid w:val="001E028D"/>
    <w:rsid w:val="001E0847"/>
    <w:rsid w:val="001E22CB"/>
    <w:rsid w:val="001E3A6C"/>
    <w:rsid w:val="001F1C64"/>
    <w:rsid w:val="001F3B90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40C8"/>
    <w:rsid w:val="00300C08"/>
    <w:rsid w:val="00314EA7"/>
    <w:rsid w:val="00321424"/>
    <w:rsid w:val="003267A2"/>
    <w:rsid w:val="003320FF"/>
    <w:rsid w:val="00340496"/>
    <w:rsid w:val="00345125"/>
    <w:rsid w:val="00350C2F"/>
    <w:rsid w:val="003620FC"/>
    <w:rsid w:val="00363658"/>
    <w:rsid w:val="00363EAF"/>
    <w:rsid w:val="00370846"/>
    <w:rsid w:val="00372B22"/>
    <w:rsid w:val="003760F7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1D5"/>
    <w:rsid w:val="004B2E58"/>
    <w:rsid w:val="004B5BAC"/>
    <w:rsid w:val="004C7BE7"/>
    <w:rsid w:val="004C7E53"/>
    <w:rsid w:val="004D277C"/>
    <w:rsid w:val="004E4162"/>
    <w:rsid w:val="004E42E0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9526F"/>
    <w:rsid w:val="005A5190"/>
    <w:rsid w:val="005A59E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41E0"/>
    <w:rsid w:val="00623CC7"/>
    <w:rsid w:val="00626106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57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0DD4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7489"/>
    <w:rsid w:val="00730E30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1C4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813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08C5"/>
    <w:rsid w:val="008B4112"/>
    <w:rsid w:val="008B5196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34A2D"/>
    <w:rsid w:val="00935BC1"/>
    <w:rsid w:val="0094079D"/>
    <w:rsid w:val="00942BD9"/>
    <w:rsid w:val="009464C9"/>
    <w:rsid w:val="00946AB9"/>
    <w:rsid w:val="00952EC3"/>
    <w:rsid w:val="00953FF9"/>
    <w:rsid w:val="0095530D"/>
    <w:rsid w:val="00956302"/>
    <w:rsid w:val="009649F1"/>
    <w:rsid w:val="009679A5"/>
    <w:rsid w:val="00967D4E"/>
    <w:rsid w:val="009713BF"/>
    <w:rsid w:val="009741E7"/>
    <w:rsid w:val="00975F32"/>
    <w:rsid w:val="00982E77"/>
    <w:rsid w:val="00983CF4"/>
    <w:rsid w:val="00986115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27AB0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03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46FE"/>
    <w:rsid w:val="00C023D9"/>
    <w:rsid w:val="00C03256"/>
    <w:rsid w:val="00C04CC9"/>
    <w:rsid w:val="00C067D4"/>
    <w:rsid w:val="00C1001F"/>
    <w:rsid w:val="00C126AA"/>
    <w:rsid w:val="00C130B4"/>
    <w:rsid w:val="00C132BA"/>
    <w:rsid w:val="00C13E4D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505B"/>
    <w:rsid w:val="00C95546"/>
    <w:rsid w:val="00CA0761"/>
    <w:rsid w:val="00CA0B42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15D16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D3949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66FFD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B65-6469-4BF4-A839-4F581B16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19</cp:revision>
  <cp:lastPrinted>2022-05-25T06:17:00Z</cp:lastPrinted>
  <dcterms:created xsi:type="dcterms:W3CDTF">2022-06-06T07:19:00Z</dcterms:created>
  <dcterms:modified xsi:type="dcterms:W3CDTF">2022-06-09T03:59:00Z</dcterms:modified>
</cp:coreProperties>
</file>