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397EE4CB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58097E">
        <w:rPr>
          <w:b/>
          <w:bCs/>
          <w:sz w:val="20"/>
          <w:szCs w:val="20"/>
        </w:rPr>
        <w:t>04</w:t>
      </w:r>
      <w:r w:rsidR="000E13FE">
        <w:rPr>
          <w:b/>
          <w:bCs/>
          <w:sz w:val="20"/>
          <w:szCs w:val="20"/>
        </w:rPr>
        <w:t>.0</w:t>
      </w:r>
      <w:r w:rsidR="0058097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06FFE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 xml:space="preserve">УФССП России </w:t>
      </w:r>
      <w:r w:rsidRPr="00106FFE">
        <w:rPr>
          <w:sz w:val="20"/>
          <w:szCs w:val="20"/>
        </w:rPr>
        <w:t>по Алтайскому краю о передаче арестованного имущества на торги.</w:t>
      </w:r>
    </w:p>
    <w:p w14:paraId="14B83902" w14:textId="45E541CB" w:rsidR="0028482B" w:rsidRPr="00106FFE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Дата начала приема заявок на участие </w:t>
      </w:r>
      <w:r w:rsidRPr="00106FFE">
        <w:rPr>
          <w:bCs/>
          <w:iCs/>
          <w:sz w:val="20"/>
          <w:szCs w:val="20"/>
        </w:rPr>
        <w:t xml:space="preserve">в аукционе – </w:t>
      </w:r>
      <w:r w:rsidR="0058097E" w:rsidRPr="00106FFE">
        <w:rPr>
          <w:b/>
          <w:bCs/>
          <w:iCs/>
          <w:sz w:val="20"/>
          <w:szCs w:val="20"/>
        </w:rPr>
        <w:t>05.04.2024</w:t>
      </w:r>
      <w:r w:rsidR="0058097E" w:rsidRPr="00106FFE">
        <w:rPr>
          <w:bCs/>
          <w:iCs/>
          <w:sz w:val="20"/>
          <w:szCs w:val="20"/>
        </w:rPr>
        <w:t xml:space="preserve"> </w:t>
      </w:r>
      <w:r w:rsidRPr="00106FFE">
        <w:rPr>
          <w:b/>
          <w:bCs/>
          <w:iCs/>
          <w:sz w:val="20"/>
          <w:szCs w:val="20"/>
        </w:rPr>
        <w:t>с 07 час. 00 мин. по московскому времени</w:t>
      </w:r>
      <w:r w:rsidRPr="00106FFE">
        <w:rPr>
          <w:iCs/>
          <w:sz w:val="20"/>
          <w:szCs w:val="20"/>
        </w:rPr>
        <w:t xml:space="preserve">, дата окончания – </w:t>
      </w:r>
      <w:r w:rsidR="0058097E" w:rsidRPr="00106FFE">
        <w:rPr>
          <w:b/>
          <w:iCs/>
          <w:sz w:val="20"/>
          <w:szCs w:val="20"/>
        </w:rPr>
        <w:t>0</w:t>
      </w:r>
      <w:r w:rsidR="00106FFE" w:rsidRPr="00106FFE">
        <w:rPr>
          <w:b/>
          <w:iCs/>
          <w:sz w:val="20"/>
          <w:szCs w:val="20"/>
        </w:rPr>
        <w:t>2</w:t>
      </w:r>
      <w:r w:rsidR="00F274CA" w:rsidRPr="00106FFE">
        <w:rPr>
          <w:b/>
          <w:iCs/>
          <w:sz w:val="20"/>
          <w:szCs w:val="20"/>
        </w:rPr>
        <w:t>.</w:t>
      </w:r>
      <w:r w:rsidR="000E13FE" w:rsidRPr="00106FFE">
        <w:rPr>
          <w:b/>
          <w:iCs/>
          <w:sz w:val="20"/>
          <w:szCs w:val="20"/>
        </w:rPr>
        <w:t>0</w:t>
      </w:r>
      <w:r w:rsidR="0058097E" w:rsidRPr="00106FFE">
        <w:rPr>
          <w:b/>
          <w:iCs/>
          <w:sz w:val="20"/>
          <w:szCs w:val="20"/>
        </w:rPr>
        <w:t>5</w:t>
      </w:r>
      <w:r w:rsidRPr="00106FFE">
        <w:rPr>
          <w:b/>
          <w:iCs/>
          <w:sz w:val="20"/>
          <w:szCs w:val="20"/>
        </w:rPr>
        <w:t>.2024 до 07 час. 00 мин. по московскому времени</w:t>
      </w:r>
      <w:r w:rsidRPr="00106FFE">
        <w:rPr>
          <w:iCs/>
          <w:sz w:val="20"/>
          <w:szCs w:val="20"/>
        </w:rPr>
        <w:t>.</w:t>
      </w:r>
    </w:p>
    <w:p w14:paraId="2FD8D092" w14:textId="73FD1A98" w:rsidR="0058097E" w:rsidRPr="00106FFE" w:rsidRDefault="0028482B" w:rsidP="00762E2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06FFE">
        <w:rPr>
          <w:iCs/>
          <w:sz w:val="20"/>
          <w:szCs w:val="20"/>
        </w:rPr>
        <w:t xml:space="preserve">Заявки подаются через электронную площадку </w:t>
      </w:r>
      <w:r w:rsidR="0058097E" w:rsidRPr="00106FFE">
        <w:rPr>
          <w:iCs/>
          <w:sz w:val="20"/>
          <w:szCs w:val="20"/>
        </w:rPr>
        <w:t>ООО «РТС-тендер»</w:t>
      </w:r>
      <w:r w:rsidRPr="00106FFE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5" w:history="1">
        <w:r w:rsidR="00321A97" w:rsidRPr="00321A97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321A97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321A97" w:rsidRPr="00321A97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23000050830000000046</w:t>
      </w:r>
      <w:r w:rsidRPr="00106FFE">
        <w:rPr>
          <w:rStyle w:val="a3"/>
          <w:iCs/>
          <w:color w:val="auto"/>
          <w:sz w:val="20"/>
          <w:szCs w:val="20"/>
          <w:u w:val="none"/>
        </w:rPr>
        <w:t>,</w:t>
      </w:r>
      <w:r w:rsidRPr="00106FFE">
        <w:rPr>
          <w:iCs/>
          <w:sz w:val="20"/>
          <w:szCs w:val="20"/>
        </w:rPr>
        <w:t xml:space="preserve"> на сайте пл</w:t>
      </w:r>
      <w:r w:rsidR="0058097E" w:rsidRPr="00106FFE">
        <w:rPr>
          <w:iCs/>
          <w:sz w:val="20"/>
          <w:szCs w:val="20"/>
        </w:rPr>
        <w:t>ощадки</w:t>
      </w:r>
      <w:r w:rsidRPr="00106FFE">
        <w:rPr>
          <w:iCs/>
          <w:sz w:val="20"/>
          <w:szCs w:val="20"/>
        </w:rPr>
        <w:t xml:space="preserve"> </w:t>
      </w:r>
      <w:hyperlink r:id="rId6" w:history="1">
        <w:r w:rsidR="0058097E" w:rsidRPr="00106FF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="00B84E8E" w:rsidRPr="00106FFE">
        <w:rPr>
          <w:sz w:val="20"/>
          <w:szCs w:val="20"/>
        </w:rPr>
        <w:t xml:space="preserve"> </w:t>
      </w:r>
      <w:r w:rsidR="00321A97" w:rsidRPr="00321A97">
        <w:rPr>
          <w:sz w:val="20"/>
          <w:szCs w:val="20"/>
          <w:highlight w:val="cyan"/>
        </w:rPr>
        <w:t>23000050830000000046</w:t>
      </w:r>
    </w:p>
    <w:p w14:paraId="2950EB88" w14:textId="06F9A776" w:rsidR="0028482B" w:rsidRPr="0058097E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Определение участников аукциона </w:t>
      </w:r>
      <w:r w:rsidR="0058097E" w:rsidRPr="00106FFE">
        <w:rPr>
          <w:b/>
          <w:iCs/>
          <w:sz w:val="20"/>
          <w:szCs w:val="20"/>
        </w:rPr>
        <w:t>0</w:t>
      </w:r>
      <w:r w:rsidR="00106FFE" w:rsidRPr="00106FFE">
        <w:rPr>
          <w:b/>
          <w:iCs/>
          <w:sz w:val="20"/>
          <w:szCs w:val="20"/>
        </w:rPr>
        <w:t>3</w:t>
      </w:r>
      <w:r w:rsidRPr="00106FFE">
        <w:rPr>
          <w:b/>
          <w:sz w:val="20"/>
          <w:szCs w:val="20"/>
        </w:rPr>
        <w:t>.0</w:t>
      </w:r>
      <w:r w:rsidR="0058097E" w:rsidRPr="00106FFE">
        <w:rPr>
          <w:b/>
          <w:sz w:val="20"/>
          <w:szCs w:val="20"/>
        </w:rPr>
        <w:t>5</w:t>
      </w:r>
      <w:r w:rsidRPr="00106FFE">
        <w:rPr>
          <w:b/>
          <w:sz w:val="20"/>
          <w:szCs w:val="20"/>
        </w:rPr>
        <w:t>.2024 не позднее</w:t>
      </w:r>
      <w:r w:rsidRPr="0058097E">
        <w:rPr>
          <w:b/>
          <w:sz w:val="20"/>
          <w:szCs w:val="20"/>
        </w:rPr>
        <w:t xml:space="preserve"> 11 час. 00 мин. </w:t>
      </w:r>
      <w:r w:rsidRPr="0058097E">
        <w:rPr>
          <w:b/>
          <w:bCs/>
          <w:sz w:val="20"/>
          <w:szCs w:val="20"/>
        </w:rPr>
        <w:t xml:space="preserve">по московскому времени </w:t>
      </w:r>
      <w:r w:rsidRPr="0058097E">
        <w:rPr>
          <w:sz w:val="20"/>
          <w:szCs w:val="20"/>
        </w:rPr>
        <w:t>по месту нахождения организатора торгов</w:t>
      </w:r>
      <w:r w:rsidRPr="0058097E">
        <w:rPr>
          <w:bCs/>
          <w:iCs/>
          <w:sz w:val="20"/>
          <w:szCs w:val="20"/>
        </w:rPr>
        <w:t>.</w:t>
      </w:r>
    </w:p>
    <w:p w14:paraId="20688AAA" w14:textId="4EF0FA99" w:rsidR="0028482B" w:rsidRPr="0058097E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58097E">
        <w:rPr>
          <w:b/>
          <w:iCs/>
          <w:sz w:val="20"/>
          <w:szCs w:val="20"/>
        </w:rPr>
        <w:t>06.05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 xml:space="preserve">. 00 </w:t>
      </w:r>
      <w:r w:rsidRPr="0058097E">
        <w:rPr>
          <w:b/>
          <w:bCs/>
          <w:iCs/>
          <w:sz w:val="20"/>
          <w:szCs w:val="20"/>
        </w:rPr>
        <w:t>мин. по московскому времени</w:t>
      </w:r>
      <w:r w:rsidRPr="0058097E">
        <w:rPr>
          <w:bCs/>
          <w:iCs/>
          <w:sz w:val="20"/>
          <w:szCs w:val="20"/>
        </w:rPr>
        <w:t xml:space="preserve">. </w:t>
      </w:r>
      <w:r w:rsidRPr="0058097E">
        <w:rPr>
          <w:iCs/>
          <w:sz w:val="20"/>
          <w:szCs w:val="20"/>
        </w:rPr>
        <w:t>Торги проводятся в форме электронного аукциона на площадке в разделе «</w:t>
      </w:r>
      <w:r w:rsidR="0058097E" w:rsidRPr="0058097E">
        <w:rPr>
          <w:iCs/>
          <w:sz w:val="20"/>
          <w:szCs w:val="20"/>
        </w:rPr>
        <w:t>Имущественные торги</w:t>
      </w:r>
      <w:r w:rsidRPr="0058097E">
        <w:rPr>
          <w:iCs/>
          <w:sz w:val="20"/>
          <w:szCs w:val="20"/>
        </w:rPr>
        <w:t xml:space="preserve">», находящейся в сети интернет по адресу </w:t>
      </w:r>
      <w:r w:rsidR="0058097E" w:rsidRPr="0058097E">
        <w:rPr>
          <w:sz w:val="20"/>
          <w:szCs w:val="20"/>
        </w:rPr>
        <w:t>https://www.rts-tender.ru/</w:t>
      </w:r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78A23EA" w14:textId="75ED4F5B" w:rsidR="000E13FE" w:rsidRDefault="00776948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AF7721">
        <w:rPr>
          <w:sz w:val="20"/>
          <w:szCs w:val="20"/>
        </w:rPr>
        <w:t xml:space="preserve">Автомобиль HYUNDAI SOLARIS, 2016 </w:t>
      </w:r>
      <w:proofErr w:type="spellStart"/>
      <w:r w:rsidR="00AF7721">
        <w:rPr>
          <w:sz w:val="20"/>
          <w:szCs w:val="20"/>
        </w:rPr>
        <w:t>г.в</w:t>
      </w:r>
      <w:proofErr w:type="spellEnd"/>
      <w:r w:rsidR="00AF7721">
        <w:rPr>
          <w:sz w:val="20"/>
          <w:szCs w:val="20"/>
        </w:rPr>
        <w:t xml:space="preserve">., гос. рег. знак </w:t>
      </w:r>
      <w:r w:rsidR="00AF7721" w:rsidRPr="00AF7721">
        <w:rPr>
          <w:sz w:val="20"/>
          <w:szCs w:val="20"/>
        </w:rPr>
        <w:t>А712ХС122</w:t>
      </w:r>
      <w:r w:rsidR="00AF7721">
        <w:rPr>
          <w:sz w:val="20"/>
          <w:szCs w:val="20"/>
        </w:rPr>
        <w:t xml:space="preserve">, </w:t>
      </w:r>
      <w:r w:rsidR="00AF7721" w:rsidRPr="00AF7721">
        <w:rPr>
          <w:sz w:val="20"/>
          <w:szCs w:val="20"/>
        </w:rPr>
        <w:t xml:space="preserve">VIN </w:t>
      </w:r>
      <w:r w:rsidR="00AF7721">
        <w:rPr>
          <w:sz w:val="20"/>
          <w:szCs w:val="20"/>
        </w:rPr>
        <w:t>Z94CT41CAHR538817. Начальная цена 711 000 руб. (</w:t>
      </w:r>
      <w:r w:rsidR="00AF7721" w:rsidRPr="00AF7721">
        <w:rPr>
          <w:sz w:val="20"/>
          <w:szCs w:val="20"/>
        </w:rPr>
        <w:t>Астраханцев Э.Г.</w:t>
      </w:r>
      <w:r w:rsidR="00AF7721">
        <w:rPr>
          <w:sz w:val="20"/>
          <w:szCs w:val="20"/>
        </w:rPr>
        <w:t xml:space="preserve">, </w:t>
      </w:r>
      <w:r w:rsidR="00AF7721" w:rsidRPr="00AF7721">
        <w:rPr>
          <w:sz w:val="20"/>
          <w:szCs w:val="20"/>
        </w:rPr>
        <w:t xml:space="preserve">арест, залог, </w:t>
      </w:r>
      <w:r w:rsidR="00AF7721">
        <w:rPr>
          <w:sz w:val="20"/>
          <w:szCs w:val="20"/>
        </w:rPr>
        <w:t>запрет регистрационных действий) (346)</w:t>
      </w:r>
    </w:p>
    <w:p w14:paraId="344ABB83" w14:textId="77777777" w:rsidR="00AF7721" w:rsidRPr="00475B31" w:rsidRDefault="00AF7721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6DD6B034" w:rsidR="0024083C" w:rsidRPr="00155BE2" w:rsidRDefault="00AF7721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Задаток по</w:t>
      </w:r>
      <w:r w:rsidR="007C05F1" w:rsidRPr="00155BE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лоту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3BF29E31" w:rsidR="008B78B3" w:rsidRPr="0058097E" w:rsidRDefault="00AF7721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>
        <w:rPr>
          <w:b/>
          <w:sz w:val="20"/>
          <w:szCs w:val="20"/>
        </w:rPr>
        <w:t xml:space="preserve">не позднее 26 апреля 2024 года до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тел. +7 923 128-03-53, сайт: http://geotechprojectaltaykray.ru/ ИП Бурков С.В. (организатор торгов от имени МТУ Росимущества в Алтайском крае и Республике Алтай), а также на сайтах: </w:t>
      </w:r>
      <w:hyperlink r:id="rId7" w:history="1">
        <w:r w:rsidR="00762E2F"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762E2F" w:rsidRPr="00762E2F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Pr="00762E2F">
        <w:rPr>
          <w:sz w:val="20"/>
          <w:szCs w:val="20"/>
        </w:rPr>
        <w:t>р</w:t>
      </w:r>
      <w:r>
        <w:rPr>
          <w:sz w:val="20"/>
          <w:szCs w:val="20"/>
        </w:rPr>
        <w:t>аздел «Реализация имущества должников»,</w:t>
      </w:r>
      <w:r w:rsidR="00F84C78" w:rsidRPr="0058097E">
        <w:rPr>
          <w:sz w:val="20"/>
          <w:szCs w:val="20"/>
        </w:rPr>
        <w:t xml:space="preserve"> </w:t>
      </w:r>
      <w:r w:rsidR="0058097E" w:rsidRPr="0058097E">
        <w:rPr>
          <w:sz w:val="20"/>
          <w:szCs w:val="20"/>
        </w:rPr>
        <w:t>https://www.rts-tender.ru/</w:t>
      </w:r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6448192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</w:t>
      </w:r>
      <w:r w:rsidRPr="0058097E">
        <w:rPr>
          <w:sz w:val="20"/>
          <w:szCs w:val="20"/>
        </w:rPr>
        <w:t xml:space="preserve">площадку в соответствии с регламентами электронной площадки </w:t>
      </w:r>
      <w:r w:rsidR="0058097E" w:rsidRPr="0058097E">
        <w:rPr>
          <w:iCs/>
          <w:sz w:val="20"/>
          <w:szCs w:val="20"/>
        </w:rPr>
        <w:t>ООО «РТС-тендер»</w:t>
      </w:r>
      <w:r w:rsidRPr="0058097E">
        <w:rPr>
          <w:iCs/>
          <w:sz w:val="20"/>
          <w:szCs w:val="20"/>
        </w:rPr>
        <w:t xml:space="preserve"> </w:t>
      </w:r>
      <w:r w:rsidRPr="0058097E">
        <w:rPr>
          <w:sz w:val="20"/>
          <w:szCs w:val="20"/>
        </w:rPr>
        <w:t xml:space="preserve">размещенными на сайте </w:t>
      </w:r>
      <w:hyperlink r:id="rId8" w:history="1">
        <w:r w:rsidR="0058097E" w:rsidRPr="0058097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="0058097E" w:rsidRPr="0058097E">
        <w:rPr>
          <w:sz w:val="20"/>
          <w:szCs w:val="20"/>
        </w:rPr>
        <w:t xml:space="preserve"> в разделе </w:t>
      </w:r>
      <w:r w:rsidR="0058097E">
        <w:rPr>
          <w:sz w:val="20"/>
          <w:szCs w:val="20"/>
        </w:rPr>
        <w:t>«Имущественные торги»</w:t>
      </w:r>
      <w:r w:rsidRPr="00705F21">
        <w:rPr>
          <w:sz w:val="20"/>
          <w:szCs w:val="20"/>
        </w:rPr>
        <w:t xml:space="preserve"> и иными нормативными документами электронной площадки. </w:t>
      </w:r>
    </w:p>
    <w:p w14:paraId="1E1C7F04" w14:textId="6DD8B6B5" w:rsidR="00B84E8E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8097E">
        <w:rPr>
          <w:sz w:val="20"/>
          <w:szCs w:val="20"/>
        </w:rPr>
        <w:t xml:space="preserve">Информация о вознаграждении оператора электронной площадки размещена в сети Интернет по адресу </w:t>
      </w:r>
      <w:r w:rsidR="0058097E" w:rsidRPr="0058097E">
        <w:rPr>
          <w:sz w:val="20"/>
          <w:szCs w:val="20"/>
        </w:rPr>
        <w:t>https://www.rts-tender.ru/tariffs/platform-property-sales-tariffs#</w:t>
      </w:r>
      <w:r w:rsidRPr="0058097E">
        <w:rPr>
          <w:sz w:val="20"/>
          <w:szCs w:val="20"/>
        </w:rPr>
        <w:t xml:space="preserve"> в разделе</w:t>
      </w:r>
      <w:r w:rsidRPr="00705F21">
        <w:rPr>
          <w:sz w:val="20"/>
          <w:szCs w:val="20"/>
        </w:rPr>
        <w:t xml:space="preserve"> «</w:t>
      </w:r>
      <w:r w:rsidR="0058097E">
        <w:rPr>
          <w:sz w:val="20"/>
          <w:szCs w:val="20"/>
        </w:rPr>
        <w:t>Имущественные торги</w:t>
      </w:r>
      <w:r w:rsidRPr="00F27639">
        <w:rPr>
          <w:sz w:val="20"/>
          <w:szCs w:val="20"/>
        </w:rPr>
        <w:t>»</w:t>
      </w:r>
      <w:r w:rsidR="00762E2F">
        <w:rPr>
          <w:sz w:val="20"/>
          <w:szCs w:val="20"/>
        </w:rPr>
        <w:t>, «Тарифы».</w:t>
      </w:r>
    </w:p>
    <w:p w14:paraId="6FDD6869" w14:textId="585A8E18" w:rsidR="004F335F" w:rsidRDefault="004F335F" w:rsidP="004F33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>
        <w:rPr>
          <w:sz w:val="20"/>
          <w:szCs w:val="20"/>
        </w:rPr>
        <w:t xml:space="preserve"> </w:t>
      </w:r>
      <w:r w:rsidRPr="00FB4AF4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</w:rPr>
        <w:t xml:space="preserve"> Получатель </w:t>
      </w:r>
      <w:r w:rsidRPr="004F335F">
        <w:rPr>
          <w:sz w:val="20"/>
          <w:szCs w:val="20"/>
        </w:rPr>
        <w:t>ООО «РТС-тендер»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Наименование банка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 xml:space="preserve">Филиал «Корпоративный» </w:t>
      </w:r>
      <w:r>
        <w:rPr>
          <w:sz w:val="20"/>
          <w:szCs w:val="20"/>
        </w:rPr>
        <w:t>ПАО «</w:t>
      </w:r>
      <w:proofErr w:type="spellStart"/>
      <w:r>
        <w:rPr>
          <w:sz w:val="20"/>
          <w:szCs w:val="20"/>
        </w:rPr>
        <w:t>Совкомбанк</w:t>
      </w:r>
      <w:proofErr w:type="spellEnd"/>
      <w:r>
        <w:rPr>
          <w:sz w:val="20"/>
          <w:szCs w:val="20"/>
        </w:rPr>
        <w:t xml:space="preserve">». Расчетный счёт </w:t>
      </w:r>
      <w:r w:rsidRPr="004F335F">
        <w:rPr>
          <w:sz w:val="20"/>
          <w:szCs w:val="20"/>
        </w:rPr>
        <w:t>40702810512030016362</w:t>
      </w:r>
      <w:r>
        <w:rPr>
          <w:sz w:val="20"/>
          <w:szCs w:val="20"/>
        </w:rPr>
        <w:t xml:space="preserve">, Корр. счёт </w:t>
      </w:r>
      <w:r w:rsidRPr="004F335F">
        <w:rPr>
          <w:sz w:val="20"/>
          <w:szCs w:val="20"/>
        </w:rPr>
        <w:t>30101810445250000360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БИК</w:t>
      </w:r>
      <w:r w:rsidRPr="004F335F">
        <w:rPr>
          <w:sz w:val="20"/>
          <w:szCs w:val="20"/>
        </w:rPr>
        <w:tab/>
        <w:t>044525360</w:t>
      </w:r>
      <w:r>
        <w:rPr>
          <w:sz w:val="20"/>
          <w:szCs w:val="20"/>
        </w:rPr>
        <w:t xml:space="preserve">. ИНН </w:t>
      </w:r>
      <w:r w:rsidRPr="004F335F">
        <w:rPr>
          <w:sz w:val="20"/>
          <w:szCs w:val="20"/>
        </w:rPr>
        <w:t>7710357167</w:t>
      </w:r>
      <w:r>
        <w:rPr>
          <w:sz w:val="20"/>
          <w:szCs w:val="20"/>
        </w:rPr>
        <w:t xml:space="preserve">. КПП 773001001 Назначение платежа: </w:t>
      </w:r>
      <w:r w:rsidRPr="004F335F">
        <w:rPr>
          <w:sz w:val="20"/>
          <w:szCs w:val="20"/>
        </w:rPr>
        <w:t>Внесение гарантийного обеспечения по Соглашению о внесении гарантийного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>обеспечения, № аналитического счета _________, без НДС.</w:t>
      </w:r>
      <w:r>
        <w:rPr>
          <w:sz w:val="20"/>
          <w:szCs w:val="20"/>
        </w:rPr>
        <w:t xml:space="preserve"> </w:t>
      </w:r>
    </w:p>
    <w:p w14:paraId="60DB7DE5" w14:textId="7A664E29" w:rsidR="004F335F" w:rsidRPr="00FB4AF4" w:rsidRDefault="004F335F" w:rsidP="004F33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Возврат задатка осуществляется площадкой ООО «РТС-</w:t>
      </w:r>
      <w:r>
        <w:rPr>
          <w:sz w:val="20"/>
          <w:szCs w:val="20"/>
        </w:rPr>
        <w:t>тендер</w:t>
      </w:r>
      <w:r w:rsidRPr="00FB4AF4">
        <w:rPr>
          <w:sz w:val="20"/>
          <w:szCs w:val="20"/>
        </w:rPr>
        <w:t>», в соответствии с ее регламентами, размещенными на сайте https://www.rts-tender.ru/, и иными нормативными документами площадки.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1DDB06CE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9" w:history="1">
        <w:r w:rsidR="00482B42"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Pr="00155BE2">
        <w:rPr>
          <w:sz w:val="20"/>
          <w:szCs w:val="20"/>
        </w:rPr>
        <w:t xml:space="preserve">, </w:t>
      </w:r>
      <w:r w:rsidR="004F335F">
        <w:rPr>
          <w:sz w:val="20"/>
          <w:szCs w:val="20"/>
        </w:rPr>
        <w:t>https://www.rts-tender.ru/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</w:t>
      </w:r>
      <w:r w:rsidRPr="00155BE2">
        <w:rPr>
          <w:bCs/>
          <w:sz w:val="20"/>
          <w:szCs w:val="20"/>
        </w:rPr>
        <w:lastRenderedPageBreak/>
        <w:t xml:space="preserve">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B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2F8C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06FFE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6B9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2CC0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2C8A"/>
    <w:rsid w:val="001B3A4C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960CC"/>
    <w:rsid w:val="00296FD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21A97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82B42"/>
    <w:rsid w:val="004906E6"/>
    <w:rsid w:val="00491878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006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35F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0F9B"/>
    <w:rsid w:val="00573142"/>
    <w:rsid w:val="00575B7E"/>
    <w:rsid w:val="00576016"/>
    <w:rsid w:val="005772EF"/>
    <w:rsid w:val="0058097E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62520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1476"/>
    <w:rsid w:val="006A6473"/>
    <w:rsid w:val="006B19AF"/>
    <w:rsid w:val="006B4F18"/>
    <w:rsid w:val="006B6459"/>
    <w:rsid w:val="006B6FC9"/>
    <w:rsid w:val="006C1759"/>
    <w:rsid w:val="006C5DCA"/>
    <w:rsid w:val="006C6A03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2E2F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4963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2795B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41F5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20BD"/>
    <w:rsid w:val="008C3819"/>
    <w:rsid w:val="008D2955"/>
    <w:rsid w:val="008D377F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242C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5F59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AF7721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84E8E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234D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4F5B"/>
    <w:rsid w:val="00C260C5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2D9"/>
    <w:rsid w:val="00DC7B86"/>
    <w:rsid w:val="00DC7B99"/>
    <w:rsid w:val="00DD1716"/>
    <w:rsid w:val="00DD78D5"/>
    <w:rsid w:val="00DD7FC2"/>
    <w:rsid w:val="00DE22C4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018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5F01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05812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4CA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382D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D5E96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318BEE8E-E66B-4DB6-90AF-2FB3967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6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063A-1382-404F-BCE1-00E18A1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6</cp:revision>
  <cp:lastPrinted>2023-04-17T08:00:00Z</cp:lastPrinted>
  <dcterms:created xsi:type="dcterms:W3CDTF">2024-03-31T10:34:00Z</dcterms:created>
  <dcterms:modified xsi:type="dcterms:W3CDTF">2024-04-04T06:31:00Z</dcterms:modified>
</cp:coreProperties>
</file>