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709" w:rsidRPr="00143D6E" w:rsidRDefault="00D17A37">
      <w:pPr>
        <w:tabs>
          <w:tab w:val="left" w:pos="28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</w:pPr>
      <w:r w:rsidRPr="00143D6E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Информационное сообщение о проведении открытого аукциона в электронной форме</w:t>
      </w:r>
    </w:p>
    <w:p w:rsidR="00903709" w:rsidRPr="00143D6E" w:rsidRDefault="00D17A37">
      <w:pPr>
        <w:tabs>
          <w:tab w:val="left" w:pos="28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</w:pPr>
      <w:r w:rsidRPr="00143D6E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по продаже заложенного и арестованного движимого имущества</w:t>
      </w:r>
    </w:p>
    <w:p w:rsidR="00903709" w:rsidRPr="00143D6E" w:rsidRDefault="00903709">
      <w:pPr>
        <w:tabs>
          <w:tab w:val="left" w:pos="567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C5DDA" w:rsidRPr="009C5DDA" w:rsidRDefault="009C5DDA" w:rsidP="009C5DDA">
      <w:pPr>
        <w:shd w:val="clear" w:color="auto" w:fill="FFFFFF"/>
        <w:tabs>
          <w:tab w:val="left" w:pos="28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9C5DDA">
        <w:rPr>
          <w:rFonts w:ascii="Times New Roman" w:eastAsia="Times New Roman" w:hAnsi="Times New Roman" w:cs="Times New Roman"/>
          <w:b/>
          <w:iCs/>
          <w:sz w:val="20"/>
          <w:szCs w:val="20"/>
        </w:rPr>
        <w:t>Межрегиональное территориальное управление Федерального агентства по управлению государственным имуществом в Алтайском крае и Республике Алтай</w:t>
      </w:r>
      <w:r w:rsidRPr="009C5DDA">
        <w:rPr>
          <w:rFonts w:ascii="Times New Roman" w:eastAsia="Times New Roman" w:hAnsi="Times New Roman" w:cs="Times New Roman"/>
          <w:iCs/>
          <w:sz w:val="20"/>
          <w:szCs w:val="20"/>
        </w:rPr>
        <w:t xml:space="preserve"> (далее – МТУ </w:t>
      </w:r>
      <w:proofErr w:type="spellStart"/>
      <w:r w:rsidRPr="009C5DDA">
        <w:rPr>
          <w:rFonts w:ascii="Times New Roman" w:eastAsia="Times New Roman" w:hAnsi="Times New Roman" w:cs="Times New Roman"/>
          <w:iCs/>
          <w:sz w:val="20"/>
          <w:szCs w:val="20"/>
        </w:rPr>
        <w:t>Росимущества</w:t>
      </w:r>
      <w:proofErr w:type="spellEnd"/>
      <w:r w:rsidRPr="009C5DDA">
        <w:rPr>
          <w:rFonts w:ascii="Times New Roman" w:eastAsia="Times New Roman" w:hAnsi="Times New Roman" w:cs="Times New Roman"/>
          <w:iCs/>
          <w:sz w:val="20"/>
          <w:szCs w:val="20"/>
        </w:rPr>
        <w:t>) на основании</w:t>
      </w:r>
      <w:r w:rsidRPr="009C5DDA">
        <w:rPr>
          <w:rFonts w:ascii="Times New Roman" w:eastAsia="Times New Roman" w:hAnsi="Times New Roman" w:cs="Times New Roman"/>
          <w:sz w:val="20"/>
          <w:szCs w:val="20"/>
        </w:rPr>
        <w:t xml:space="preserve"> постановлений судебных приставов-исполнителей </w:t>
      </w:r>
      <w:r w:rsidRPr="009C5DDA">
        <w:rPr>
          <w:rFonts w:ascii="Times New Roman CYR" w:eastAsia="Times New Roman" w:hAnsi="Times New Roman CYR" w:cs="Times New Roman CYR"/>
          <w:sz w:val="20"/>
          <w:szCs w:val="20"/>
        </w:rPr>
        <w:t xml:space="preserve">структурных подразделений ГУФССП России по Алтайскому краю </w:t>
      </w:r>
      <w:r w:rsidRPr="009C5DDA">
        <w:rPr>
          <w:rFonts w:ascii="Times New Roman" w:eastAsia="Times New Roman" w:hAnsi="Times New Roman" w:cs="Times New Roman"/>
          <w:sz w:val="20"/>
          <w:szCs w:val="20"/>
        </w:rPr>
        <w:t>о передаче арестованного имущества на торги сообщает о проведении</w:t>
      </w:r>
      <w:r w:rsidRPr="009C5D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C5DDA">
        <w:rPr>
          <w:rFonts w:ascii="Times New Roman" w:eastAsia="Times New Roman" w:hAnsi="Times New Roman" w:cs="Times New Roman"/>
          <w:sz w:val="20"/>
          <w:szCs w:val="20"/>
        </w:rPr>
        <w:t>открытого аукциона в электронной форме по продаже заложенного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и арестованного </w:t>
      </w:r>
      <w:r w:rsidRPr="009C5DDA">
        <w:rPr>
          <w:rFonts w:ascii="Times New Roman" w:eastAsia="Times New Roman" w:hAnsi="Times New Roman" w:cs="Times New Roman"/>
          <w:sz w:val="20"/>
          <w:szCs w:val="20"/>
        </w:rPr>
        <w:t>движимого имущества.</w:t>
      </w:r>
      <w:proofErr w:type="gramEnd"/>
    </w:p>
    <w:p w:rsidR="00903709" w:rsidRPr="00143D6E" w:rsidRDefault="00D17A37">
      <w:pPr>
        <w:tabs>
          <w:tab w:val="left" w:pos="2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Дата начала приема заявок на участие в аукционе </w:t>
      </w:r>
      <w:r w:rsidR="00DE2CC1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–</w:t>
      </w:r>
      <w:r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CC7167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25</w:t>
      </w:r>
      <w:r w:rsidR="00F311CF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.</w:t>
      </w:r>
      <w:r w:rsidR="00DA4374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04</w:t>
      </w:r>
      <w:r w:rsidR="00FE0676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.2025</w:t>
      </w:r>
      <w:r w:rsidRPr="00143D6E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 xml:space="preserve"> с 07 час. 00 мин. по московскому времени</w:t>
      </w:r>
      <w:r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, дата окончания – </w:t>
      </w:r>
      <w:r w:rsidR="00CC7167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21</w:t>
      </w:r>
      <w:r w:rsidR="00F311CF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.0</w:t>
      </w:r>
      <w:r w:rsidR="00DA4374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5</w:t>
      </w:r>
      <w:r w:rsidR="00F311CF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.2025</w:t>
      </w:r>
      <w:r w:rsidRPr="00143D6E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 xml:space="preserve"> до 07 час. 00 мин. по московскому времени</w:t>
      </w:r>
      <w:r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.</w:t>
      </w:r>
    </w:p>
    <w:p w:rsidR="00645170" w:rsidRPr="00143D6E" w:rsidRDefault="00D17A37" w:rsidP="00645170">
      <w:pPr>
        <w:shd w:val="clear" w:color="auto" w:fill="FFFFFF"/>
        <w:tabs>
          <w:tab w:val="left" w:pos="298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Заявки подаются через электронную площадк</w:t>
      </w:r>
      <w:proofErr w:type="gramStart"/>
      <w:r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у</w:t>
      </w:r>
      <w:r w:rsidRPr="00143D6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="00645170" w:rsidRPr="00143D6E">
        <w:rPr>
          <w:rFonts w:ascii="Times New Roman" w:eastAsia="Times New Roman" w:hAnsi="Times New Roman" w:cs="Times New Roman"/>
          <w:iCs/>
          <w:sz w:val="20"/>
          <w:szCs w:val="20"/>
        </w:rPr>
        <w:t>ООО</w:t>
      </w:r>
      <w:proofErr w:type="gramEnd"/>
      <w:r w:rsidR="00645170" w:rsidRPr="00143D6E">
        <w:rPr>
          <w:rFonts w:ascii="Times New Roman" w:eastAsia="Times New Roman" w:hAnsi="Times New Roman" w:cs="Times New Roman"/>
          <w:iCs/>
          <w:sz w:val="20"/>
          <w:szCs w:val="20"/>
        </w:rPr>
        <w:t xml:space="preserve"> «РТС-тендер» в соответствии с аукционной документацией, размещенной на сайте </w:t>
      </w:r>
      <w:hyperlink r:id="rId5" w:history="1">
        <w:r w:rsidR="00645170" w:rsidRPr="00143D6E">
          <w:rPr>
            <w:rStyle w:val="a3"/>
            <w:rFonts w:ascii="Times New Roman" w:eastAsia="Times New Roman" w:hAnsi="Times New Roman" w:cs="Times New Roman"/>
            <w:iCs/>
            <w:sz w:val="20"/>
            <w:szCs w:val="20"/>
          </w:rPr>
          <w:t>https://new.torgi.gov.ru/</w:t>
        </w:r>
      </w:hyperlink>
      <w:r w:rsidR="00645170" w:rsidRPr="00143D6E">
        <w:rPr>
          <w:rFonts w:ascii="Times New Roman" w:eastAsia="Times New Roman" w:hAnsi="Times New Roman" w:cs="Times New Roman"/>
          <w:iCs/>
          <w:sz w:val="20"/>
          <w:szCs w:val="20"/>
        </w:rPr>
        <w:t xml:space="preserve">, на сайте электронной площадки </w:t>
      </w:r>
      <w:hyperlink r:id="rId6" w:history="1">
        <w:r w:rsidR="00645170" w:rsidRPr="00143D6E">
          <w:rPr>
            <w:rStyle w:val="a3"/>
            <w:rFonts w:ascii="Times New Roman" w:eastAsia="Times New Roman" w:hAnsi="Times New Roman" w:cs="Times New Roman"/>
            <w:iCs/>
            <w:sz w:val="20"/>
            <w:szCs w:val="20"/>
          </w:rPr>
          <w:t>https://www.rts-tender.ru/</w:t>
        </w:r>
      </w:hyperlink>
      <w:r w:rsidR="00645170" w:rsidRPr="00143D6E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903709" w:rsidRPr="00143D6E" w:rsidRDefault="00D17A37">
      <w:pPr>
        <w:tabs>
          <w:tab w:val="left" w:pos="2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Определение участников аукциона </w:t>
      </w:r>
      <w:r w:rsidRPr="00143D6E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не позднее</w:t>
      </w:r>
      <w:r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CC7167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22</w:t>
      </w:r>
      <w:r w:rsidR="00F311CF">
        <w:rPr>
          <w:rFonts w:ascii="Times New Roman" w:eastAsia="Times New Roman CYR" w:hAnsi="Times New Roman" w:cs="Times New Roman"/>
          <w:b/>
          <w:sz w:val="20"/>
          <w:szCs w:val="20"/>
          <w:shd w:val="clear" w:color="auto" w:fill="FFFFFF"/>
        </w:rPr>
        <w:t>.0</w:t>
      </w:r>
      <w:r w:rsidR="00DA4374">
        <w:rPr>
          <w:rFonts w:ascii="Times New Roman" w:eastAsia="Times New Roman CYR" w:hAnsi="Times New Roman" w:cs="Times New Roman"/>
          <w:b/>
          <w:sz w:val="20"/>
          <w:szCs w:val="20"/>
          <w:shd w:val="clear" w:color="auto" w:fill="FFFFFF"/>
        </w:rPr>
        <w:t>5</w:t>
      </w:r>
      <w:r w:rsidR="00F311CF">
        <w:rPr>
          <w:rFonts w:ascii="Times New Roman" w:eastAsia="Times New Roman CYR" w:hAnsi="Times New Roman" w:cs="Times New Roman"/>
          <w:b/>
          <w:sz w:val="20"/>
          <w:szCs w:val="20"/>
          <w:shd w:val="clear" w:color="auto" w:fill="FFFFFF"/>
        </w:rPr>
        <w:t>.2025</w:t>
      </w:r>
      <w:r w:rsidRPr="00143D6E">
        <w:rPr>
          <w:rFonts w:ascii="Times New Roman" w:eastAsia="Times New Roman CYR" w:hAnsi="Times New Roman" w:cs="Times New Roman"/>
          <w:b/>
          <w:sz w:val="20"/>
          <w:szCs w:val="20"/>
          <w:shd w:val="clear" w:color="auto" w:fill="FFFFFF"/>
        </w:rPr>
        <w:t xml:space="preserve"> 11 </w:t>
      </w:r>
      <w:r w:rsidRPr="00143D6E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час</w:t>
      </w:r>
      <w:r w:rsidRPr="00143D6E">
        <w:rPr>
          <w:rFonts w:ascii="Times New Roman" w:eastAsia="Times New Roman CYR" w:hAnsi="Times New Roman" w:cs="Times New Roman"/>
          <w:b/>
          <w:sz w:val="20"/>
          <w:szCs w:val="20"/>
          <w:shd w:val="clear" w:color="auto" w:fill="FFFFFF"/>
        </w:rPr>
        <w:t xml:space="preserve">. 00 </w:t>
      </w:r>
      <w:r w:rsidRPr="00143D6E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мин</w:t>
      </w:r>
      <w:r w:rsidRPr="00143D6E">
        <w:rPr>
          <w:rFonts w:ascii="Times New Roman" w:eastAsia="Times New Roman CYR" w:hAnsi="Times New Roman" w:cs="Times New Roman"/>
          <w:b/>
          <w:sz w:val="20"/>
          <w:szCs w:val="20"/>
          <w:shd w:val="clear" w:color="auto" w:fill="FFFFFF"/>
        </w:rPr>
        <w:t xml:space="preserve">. </w:t>
      </w:r>
      <w:r w:rsidRPr="00143D6E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по</w:t>
      </w:r>
      <w:r w:rsidRPr="00143D6E">
        <w:rPr>
          <w:rFonts w:ascii="Times New Roman" w:eastAsia="Times New Roman CYR" w:hAnsi="Times New Roman" w:cs="Times New Roman"/>
          <w:b/>
          <w:sz w:val="20"/>
          <w:szCs w:val="20"/>
          <w:shd w:val="clear" w:color="auto" w:fill="FFFFFF"/>
        </w:rPr>
        <w:t xml:space="preserve"> </w:t>
      </w:r>
      <w:r w:rsidRPr="00143D6E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московскому</w:t>
      </w:r>
      <w:r w:rsidRPr="00143D6E">
        <w:rPr>
          <w:rFonts w:ascii="Times New Roman" w:eastAsia="Times New Roman CYR" w:hAnsi="Times New Roman" w:cs="Times New Roman"/>
          <w:b/>
          <w:sz w:val="20"/>
          <w:szCs w:val="20"/>
          <w:shd w:val="clear" w:color="auto" w:fill="FFFFFF"/>
        </w:rPr>
        <w:t xml:space="preserve"> </w:t>
      </w:r>
      <w:r w:rsidRPr="00143D6E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времени</w:t>
      </w:r>
      <w:r w:rsidRPr="00143D6E">
        <w:rPr>
          <w:rFonts w:ascii="Times New Roman" w:eastAsia="Times New Roman CYR" w:hAnsi="Times New Roman" w:cs="Times New Roman"/>
          <w:b/>
          <w:sz w:val="20"/>
          <w:szCs w:val="20"/>
          <w:shd w:val="clear" w:color="auto" w:fill="FFFFFF"/>
        </w:rPr>
        <w:t xml:space="preserve"> </w:t>
      </w:r>
      <w:r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по</w:t>
      </w:r>
      <w:r w:rsidRPr="00143D6E">
        <w:rPr>
          <w:rFonts w:ascii="Times New Roman" w:eastAsia="Times New Roman CYR" w:hAnsi="Times New Roman" w:cs="Times New Roman"/>
          <w:sz w:val="20"/>
          <w:szCs w:val="20"/>
          <w:shd w:val="clear" w:color="auto" w:fill="FFFFFF"/>
        </w:rPr>
        <w:t xml:space="preserve"> </w:t>
      </w:r>
      <w:r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месту</w:t>
      </w:r>
      <w:r w:rsidRPr="00143D6E">
        <w:rPr>
          <w:rFonts w:ascii="Times New Roman" w:eastAsia="Times New Roman CYR" w:hAnsi="Times New Roman" w:cs="Times New Roman"/>
          <w:sz w:val="20"/>
          <w:szCs w:val="20"/>
          <w:shd w:val="clear" w:color="auto" w:fill="FFFFFF"/>
        </w:rPr>
        <w:t xml:space="preserve"> </w:t>
      </w:r>
      <w:r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нахождения</w:t>
      </w:r>
      <w:r w:rsidRPr="00143D6E">
        <w:rPr>
          <w:rFonts w:ascii="Times New Roman" w:eastAsia="Times New Roman CYR" w:hAnsi="Times New Roman" w:cs="Times New Roman"/>
          <w:sz w:val="20"/>
          <w:szCs w:val="20"/>
          <w:shd w:val="clear" w:color="auto" w:fill="FFFFFF"/>
        </w:rPr>
        <w:t xml:space="preserve"> </w:t>
      </w:r>
      <w:r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организатора</w:t>
      </w:r>
      <w:r w:rsidRPr="00143D6E">
        <w:rPr>
          <w:rFonts w:ascii="Times New Roman" w:eastAsia="Times New Roman CYR" w:hAnsi="Times New Roman" w:cs="Times New Roman"/>
          <w:sz w:val="20"/>
          <w:szCs w:val="20"/>
          <w:shd w:val="clear" w:color="auto" w:fill="FFFFFF"/>
        </w:rPr>
        <w:t xml:space="preserve"> </w:t>
      </w:r>
      <w:r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торгов.</w:t>
      </w:r>
    </w:p>
    <w:p w:rsidR="00645170" w:rsidRPr="00143D6E" w:rsidRDefault="00D17A37" w:rsidP="00645170">
      <w:pPr>
        <w:shd w:val="clear" w:color="auto" w:fill="FFFFFF"/>
        <w:tabs>
          <w:tab w:val="left" w:pos="298"/>
        </w:tabs>
        <w:ind w:firstLine="567"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</w:rPr>
      </w:pPr>
      <w:r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Дата проведения </w:t>
      </w:r>
      <w:r w:rsidR="00CC7167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26</w:t>
      </w:r>
      <w:r w:rsidR="00F311CF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.0</w:t>
      </w:r>
      <w:r w:rsidR="00DA4374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5</w:t>
      </w:r>
      <w:r w:rsidR="00F311CF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.2025</w:t>
      </w:r>
      <w:r w:rsidRPr="00143D6E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 xml:space="preserve"> в 07 час. 00 мин. по московскому времени</w:t>
      </w:r>
      <w:r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. </w:t>
      </w:r>
      <w:r w:rsidR="00645170" w:rsidRPr="00143D6E">
        <w:rPr>
          <w:rFonts w:ascii="Times New Roman" w:eastAsia="Times New Roman" w:hAnsi="Times New Roman" w:cs="Times New Roman"/>
          <w:bCs/>
          <w:iCs/>
          <w:sz w:val="20"/>
          <w:szCs w:val="20"/>
        </w:rPr>
        <w:t xml:space="preserve">Торги проводятся в форме электронного аукциона на электронной площадке </w:t>
      </w:r>
      <w:r w:rsidR="00645170" w:rsidRPr="00143D6E">
        <w:rPr>
          <w:rFonts w:ascii="Times New Roman" w:eastAsia="Times New Roman" w:hAnsi="Times New Roman" w:cs="Times New Roman"/>
          <w:iCs/>
          <w:sz w:val="20"/>
          <w:szCs w:val="20"/>
        </w:rPr>
        <w:t xml:space="preserve">ООО «РТС-тендер» </w:t>
      </w:r>
      <w:r w:rsidR="00645170" w:rsidRPr="00143D6E">
        <w:rPr>
          <w:rFonts w:ascii="Times New Roman" w:hAnsi="Times New Roman" w:cs="Times New Roman"/>
          <w:bCs/>
          <w:iCs/>
          <w:sz w:val="20"/>
          <w:szCs w:val="20"/>
        </w:rPr>
        <w:t>в разделе «Имущественные торги»</w:t>
      </w:r>
      <w:r w:rsidR="00645170" w:rsidRPr="00143D6E">
        <w:rPr>
          <w:rFonts w:ascii="Times New Roman" w:eastAsia="Times New Roman" w:hAnsi="Times New Roman" w:cs="Times New Roman"/>
          <w:bCs/>
          <w:iCs/>
          <w:sz w:val="20"/>
          <w:szCs w:val="20"/>
        </w:rPr>
        <w:t xml:space="preserve">, находящейся в сети интернет по адресу </w:t>
      </w:r>
      <w:hyperlink r:id="rId7" w:history="1">
        <w:r w:rsidR="00645170" w:rsidRPr="00143D6E">
          <w:rPr>
            <w:rStyle w:val="a3"/>
            <w:rFonts w:ascii="Times New Roman" w:eastAsia="Times New Roman" w:hAnsi="Times New Roman" w:cs="Times New Roman"/>
            <w:iCs/>
            <w:sz w:val="20"/>
            <w:szCs w:val="20"/>
          </w:rPr>
          <w:t>https://www.rts-tender.ru/</w:t>
        </w:r>
      </w:hyperlink>
      <w:r w:rsidR="00645170" w:rsidRPr="00143D6E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</w:p>
    <w:p w:rsidR="00F311CF" w:rsidRDefault="00F311CF" w:rsidP="00F311CF">
      <w:pPr>
        <w:tabs>
          <w:tab w:val="left" w:pos="2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ООО «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ГеоТехПроект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»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- организатор торгов от имени МТУ </w:t>
      </w:r>
      <w:proofErr w:type="spellStart"/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Росимущества</w:t>
      </w:r>
      <w:proofErr w:type="spellEnd"/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в Алтайском крае и Республике </w:t>
      </w:r>
      <w:proofErr w:type="gramStart"/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Алтай, действующий на основании Государственного контракта от 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19.11.2024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года </w:t>
      </w:r>
      <w:r w:rsidRPr="007A762F">
        <w:rPr>
          <w:rFonts w:ascii="Times New Roman" w:eastAsia="Segoe UI Symbol" w:hAnsi="Times New Roman" w:cs="Times New Roman"/>
          <w:sz w:val="20"/>
          <w:szCs w:val="20"/>
          <w:shd w:val="clear" w:color="auto" w:fill="FFFFFF"/>
        </w:rPr>
        <w:t>№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eastAsia="ar-SA"/>
        </w:rPr>
        <w:t>011710000262400005</w:t>
      </w:r>
      <w:r w:rsidRPr="007A762F">
        <w:rPr>
          <w:rFonts w:ascii="Times New Roman" w:hAnsi="Times New Roman" w:cs="Times New Roman"/>
          <w:color w:val="000000"/>
          <w:sz w:val="20"/>
          <w:szCs w:val="20"/>
          <w:lang w:eastAsia="ar-SA"/>
        </w:rPr>
        <w:t xml:space="preserve">2 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проводит</w:t>
      </w:r>
      <w:proofErr w:type="gramEnd"/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аукцион по следующим лотам:</w:t>
      </w:r>
    </w:p>
    <w:p w:rsidR="00CC7167" w:rsidRPr="006E02B3" w:rsidRDefault="00CC7167" w:rsidP="00CC7167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296ED5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Лот№</w:t>
      </w: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Автомобиль Тойота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Платц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1999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г.в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.,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г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/н А638УМ122,</w:t>
      </w:r>
      <w:r w:rsidRPr="0064517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номер кузова 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NCP</w:t>
      </w:r>
      <w:r w:rsidRPr="00063206">
        <w:rPr>
          <w:rFonts w:ascii="Times New Roman" w:eastAsia="Times New Roman" w:hAnsi="Times New Roman" w:cs="Times New Roman"/>
          <w:sz w:val="20"/>
          <w:szCs w:val="20"/>
        </w:rPr>
        <w:t>125011485</w:t>
      </w:r>
      <w:r>
        <w:rPr>
          <w:rFonts w:ascii="Times New Roman" w:eastAsia="Times New Roman" w:hAnsi="Times New Roman" w:cs="Times New Roman"/>
          <w:sz w:val="20"/>
          <w:szCs w:val="20"/>
        </w:rPr>
        <w:t>, цвет: золотистый. Начальная цена 153</w:t>
      </w:r>
      <w:r w:rsidRPr="00063206">
        <w:rPr>
          <w:rFonts w:ascii="Times New Roman" w:eastAsia="Times New Roman" w:hAnsi="Times New Roman" w:cs="Times New Roman"/>
          <w:sz w:val="20"/>
          <w:szCs w:val="20"/>
        </w:rPr>
        <w:t xml:space="preserve"> 000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руб. </w:t>
      </w:r>
      <w:r w:rsidRPr="00063206">
        <w:rPr>
          <w:rFonts w:ascii="Times New Roman" w:eastAsia="Times New Roman" w:hAnsi="Times New Roman" w:cs="Times New Roman"/>
          <w:sz w:val="20"/>
          <w:szCs w:val="20"/>
        </w:rPr>
        <w:t>00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коп. (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Рягузова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Ю.Д</w:t>
      </w:r>
      <w:r w:rsidRPr="00645170">
        <w:rPr>
          <w:rFonts w:ascii="Times New Roman" w:eastAsia="Times New Roman" w:hAnsi="Times New Roman" w:cs="Times New Roman"/>
          <w:sz w:val="20"/>
          <w:szCs w:val="20"/>
        </w:rPr>
        <w:t xml:space="preserve">.,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залог, </w:t>
      </w:r>
      <w:r w:rsidRPr="00645170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запрет на совершение регистрационных действий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, арест</w:t>
      </w:r>
      <w:r>
        <w:rPr>
          <w:rFonts w:ascii="Times New Roman" w:eastAsia="Times New Roman" w:hAnsi="Times New Roman" w:cs="Times New Roman"/>
          <w:sz w:val="20"/>
          <w:szCs w:val="20"/>
        </w:rPr>
        <w:t>) (25</w:t>
      </w:r>
      <w:r w:rsidRPr="00645170">
        <w:rPr>
          <w:rFonts w:ascii="Times New Roman" w:eastAsia="Times New Roman" w:hAnsi="Times New Roman" w:cs="Times New Roman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повторные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).</w:t>
      </w:r>
    </w:p>
    <w:p w:rsidR="00CC7167" w:rsidRDefault="00CC7167" w:rsidP="00CC7167">
      <w:pPr>
        <w:tabs>
          <w:tab w:val="left" w:pos="2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62F18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Лот№</w:t>
      </w: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Легковой автомобиль 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HYUNDAI</w:t>
      </w:r>
      <w:r w:rsidRPr="00C94F6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GRAND</w:t>
      </w:r>
      <w:r w:rsidRPr="00C94F6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STAREX</w:t>
      </w:r>
      <w:r>
        <w:rPr>
          <w:rFonts w:ascii="Times New Roman" w:eastAsia="Times New Roman" w:hAnsi="Times New Roman" w:cs="Times New Roman"/>
          <w:sz w:val="20"/>
          <w:szCs w:val="20"/>
        </w:rPr>
        <w:t>, 20</w:t>
      </w:r>
      <w:r w:rsidRPr="00C94F6C">
        <w:rPr>
          <w:rFonts w:ascii="Times New Roman" w:eastAsia="Times New Roman" w:hAnsi="Times New Roman" w:cs="Times New Roman"/>
          <w:sz w:val="20"/>
          <w:szCs w:val="20"/>
        </w:rPr>
        <w:t>11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г.в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.,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г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/н К</w:t>
      </w:r>
      <w:r w:rsidRPr="00C94F6C">
        <w:rPr>
          <w:rFonts w:ascii="Times New Roman" w:eastAsia="Times New Roman" w:hAnsi="Times New Roman" w:cs="Times New Roman"/>
          <w:sz w:val="20"/>
          <w:szCs w:val="20"/>
        </w:rPr>
        <w:t>162</w:t>
      </w:r>
      <w:r>
        <w:rPr>
          <w:rFonts w:ascii="Times New Roman" w:eastAsia="Times New Roman" w:hAnsi="Times New Roman" w:cs="Times New Roman"/>
          <w:sz w:val="20"/>
          <w:szCs w:val="20"/>
        </w:rPr>
        <w:t>ХР22,</w:t>
      </w:r>
      <w:r w:rsidRPr="0064517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45170">
        <w:rPr>
          <w:rFonts w:ascii="Times New Roman" w:eastAsia="Times New Roman" w:hAnsi="Times New Roman" w:cs="Times New Roman"/>
          <w:sz w:val="20"/>
          <w:szCs w:val="20"/>
          <w:lang w:val="en-US"/>
        </w:rPr>
        <w:t>VIN</w:t>
      </w:r>
      <w:r w:rsidRPr="0064517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KMJWA</w:t>
      </w:r>
      <w:r w:rsidRPr="00C94F6C">
        <w:rPr>
          <w:rFonts w:ascii="Times New Roman" w:eastAsia="Times New Roman" w:hAnsi="Times New Roman" w:cs="Times New Roman"/>
          <w:sz w:val="20"/>
          <w:szCs w:val="20"/>
        </w:rPr>
        <w:t>37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JBBU</w:t>
      </w:r>
      <w:r w:rsidRPr="00C94F6C">
        <w:rPr>
          <w:rFonts w:ascii="Times New Roman" w:eastAsia="Times New Roman" w:hAnsi="Times New Roman" w:cs="Times New Roman"/>
          <w:sz w:val="20"/>
          <w:szCs w:val="20"/>
        </w:rPr>
        <w:t>260276</w:t>
      </w:r>
      <w:r>
        <w:rPr>
          <w:rFonts w:ascii="Times New Roman" w:eastAsia="Times New Roman" w:hAnsi="Times New Roman" w:cs="Times New Roman"/>
          <w:sz w:val="20"/>
          <w:szCs w:val="20"/>
        </w:rPr>
        <w:t>, цвет: серый, по кузову имеются повреждения лакокрасочного покрытия, пробег – 310230 км. Начальная цена 1 329 400 руб. 00 коп. (Филатов Е.С</w:t>
      </w:r>
      <w:r w:rsidRPr="00645170">
        <w:rPr>
          <w:rFonts w:ascii="Times New Roman" w:eastAsia="Times New Roman" w:hAnsi="Times New Roman" w:cs="Times New Roman"/>
          <w:sz w:val="20"/>
          <w:szCs w:val="20"/>
        </w:rPr>
        <w:t xml:space="preserve">., </w:t>
      </w:r>
      <w:r w:rsidRPr="00645170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запрет на совершение регистрационных действий</w:t>
      </w:r>
      <w:r>
        <w:rPr>
          <w:rFonts w:ascii="Times New Roman" w:eastAsia="Times New Roman" w:hAnsi="Times New Roman" w:cs="Times New Roman"/>
          <w:sz w:val="20"/>
          <w:szCs w:val="20"/>
        </w:rPr>
        <w:t>) (78</w:t>
      </w:r>
      <w:r w:rsidRPr="00645170">
        <w:rPr>
          <w:rFonts w:ascii="Times New Roman" w:eastAsia="Times New Roman" w:hAnsi="Times New Roman" w:cs="Times New Roman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повторные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).</w:t>
      </w:r>
    </w:p>
    <w:p w:rsidR="00CC7167" w:rsidRDefault="00023EF2" w:rsidP="00433A50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0D3C3B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Лот№3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Автомобиль 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OPEL</w:t>
      </w:r>
      <w:r w:rsidRPr="00023EF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ASTRA</w:t>
      </w:r>
      <w:r w:rsidRPr="00023EF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A</w:t>
      </w:r>
      <w:r w:rsidRPr="00023EF2">
        <w:rPr>
          <w:rFonts w:ascii="Times New Roman" w:eastAsia="Times New Roman" w:hAnsi="Times New Roman" w:cs="Times New Roman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H</w:t>
      </w:r>
      <w:r w:rsidRPr="00023EF2">
        <w:rPr>
          <w:rFonts w:ascii="Times New Roman" w:eastAsia="Times New Roman" w:hAnsi="Times New Roman" w:cs="Times New Roman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NB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), 2013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г.в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.,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г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/н В917ЕЕ122,</w:t>
      </w:r>
      <w:r w:rsidRPr="0064517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VIN</w:t>
      </w:r>
      <w:r w:rsidRPr="00BE159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XWF</w:t>
      </w:r>
      <w:r w:rsidR="00BE159B" w:rsidRPr="00BE159B">
        <w:rPr>
          <w:rFonts w:ascii="Times New Roman" w:eastAsia="Times New Roman" w:hAnsi="Times New Roman" w:cs="Times New Roman"/>
          <w:sz w:val="20"/>
          <w:szCs w:val="20"/>
        </w:rPr>
        <w:t>0</w:t>
      </w:r>
      <w:r w:rsidR="00BE159B">
        <w:rPr>
          <w:rFonts w:ascii="Times New Roman" w:eastAsia="Times New Roman" w:hAnsi="Times New Roman" w:cs="Times New Roman"/>
          <w:sz w:val="20"/>
          <w:szCs w:val="20"/>
          <w:lang w:val="en-US"/>
        </w:rPr>
        <w:t>AHL</w:t>
      </w:r>
      <w:r w:rsidR="00BE159B" w:rsidRPr="00BE159B">
        <w:rPr>
          <w:rFonts w:ascii="Times New Roman" w:eastAsia="Times New Roman" w:hAnsi="Times New Roman" w:cs="Times New Roman"/>
          <w:sz w:val="20"/>
          <w:szCs w:val="20"/>
        </w:rPr>
        <w:t>69</w:t>
      </w:r>
      <w:r w:rsidR="00BE159B">
        <w:rPr>
          <w:rFonts w:ascii="Times New Roman" w:eastAsia="Times New Roman" w:hAnsi="Times New Roman" w:cs="Times New Roman"/>
          <w:sz w:val="20"/>
          <w:szCs w:val="20"/>
          <w:lang w:val="en-US"/>
        </w:rPr>
        <w:t>D</w:t>
      </w:r>
      <w:r w:rsidR="00BE159B" w:rsidRPr="00BE159B">
        <w:rPr>
          <w:rFonts w:ascii="Times New Roman" w:eastAsia="Times New Roman" w:hAnsi="Times New Roman" w:cs="Times New Roman"/>
          <w:sz w:val="20"/>
          <w:szCs w:val="20"/>
        </w:rPr>
        <w:t>0020150</w:t>
      </w:r>
      <w:r w:rsidR="00BE159B">
        <w:rPr>
          <w:rFonts w:ascii="Times New Roman" w:eastAsia="Times New Roman" w:hAnsi="Times New Roman" w:cs="Times New Roman"/>
          <w:sz w:val="20"/>
          <w:szCs w:val="20"/>
        </w:rPr>
        <w:t xml:space="preserve">. Начальная цена </w:t>
      </w:r>
      <w:r w:rsidR="00BE159B" w:rsidRPr="00BE159B">
        <w:rPr>
          <w:rFonts w:ascii="Times New Roman" w:eastAsia="Times New Roman" w:hAnsi="Times New Roman" w:cs="Times New Roman"/>
          <w:sz w:val="20"/>
          <w:szCs w:val="20"/>
        </w:rPr>
        <w:t>630</w:t>
      </w:r>
      <w:r w:rsidRPr="00063206">
        <w:rPr>
          <w:rFonts w:ascii="Times New Roman" w:eastAsia="Times New Roman" w:hAnsi="Times New Roman" w:cs="Times New Roman"/>
          <w:sz w:val="20"/>
          <w:szCs w:val="20"/>
        </w:rPr>
        <w:t xml:space="preserve"> 000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руб. </w:t>
      </w:r>
      <w:r w:rsidRPr="00063206">
        <w:rPr>
          <w:rFonts w:ascii="Times New Roman" w:eastAsia="Times New Roman" w:hAnsi="Times New Roman" w:cs="Times New Roman"/>
          <w:sz w:val="20"/>
          <w:szCs w:val="20"/>
        </w:rPr>
        <w:t>00</w:t>
      </w:r>
      <w:r w:rsidR="00BE159B">
        <w:rPr>
          <w:rFonts w:ascii="Times New Roman" w:eastAsia="Times New Roman" w:hAnsi="Times New Roman" w:cs="Times New Roman"/>
          <w:sz w:val="20"/>
          <w:szCs w:val="20"/>
        </w:rPr>
        <w:t xml:space="preserve"> коп. (</w:t>
      </w:r>
      <w:proofErr w:type="spellStart"/>
      <w:r w:rsidR="00BE159B">
        <w:rPr>
          <w:rFonts w:ascii="Times New Roman" w:eastAsia="Times New Roman" w:hAnsi="Times New Roman" w:cs="Times New Roman"/>
          <w:sz w:val="20"/>
          <w:szCs w:val="20"/>
        </w:rPr>
        <w:t>Русаловский</w:t>
      </w:r>
      <w:proofErr w:type="spellEnd"/>
      <w:r w:rsidR="00BE159B">
        <w:rPr>
          <w:rFonts w:ascii="Times New Roman" w:eastAsia="Times New Roman" w:hAnsi="Times New Roman" w:cs="Times New Roman"/>
          <w:sz w:val="20"/>
          <w:szCs w:val="20"/>
        </w:rPr>
        <w:t xml:space="preserve"> И.И</w:t>
      </w:r>
      <w:r w:rsidRPr="00645170">
        <w:rPr>
          <w:rFonts w:ascii="Times New Roman" w:eastAsia="Times New Roman" w:hAnsi="Times New Roman" w:cs="Times New Roman"/>
          <w:sz w:val="20"/>
          <w:szCs w:val="20"/>
        </w:rPr>
        <w:t xml:space="preserve">.,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залог, </w:t>
      </w:r>
      <w:r w:rsidRPr="00645170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запрет на совершение регистрационных действий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, арест</w:t>
      </w:r>
      <w:r w:rsidR="00BE159B">
        <w:rPr>
          <w:rFonts w:ascii="Times New Roman" w:eastAsia="Times New Roman" w:hAnsi="Times New Roman" w:cs="Times New Roman"/>
          <w:sz w:val="20"/>
          <w:szCs w:val="20"/>
        </w:rPr>
        <w:t>) (378</w:t>
      </w:r>
      <w:r w:rsidRPr="00645170">
        <w:rPr>
          <w:rFonts w:ascii="Times New Roman" w:eastAsia="Times New Roman" w:hAnsi="Times New Roman" w:cs="Times New Roman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954DB4" w:rsidRDefault="00BE159B" w:rsidP="00BE159B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0D3C3B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Лот№4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Автомобиль Форд Фокус, 2005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г.в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.,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г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/н У220ТУ22,</w:t>
      </w:r>
      <w:r w:rsidRPr="0064517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VIN</w:t>
      </w:r>
      <w:r w:rsidRPr="00BE159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X</w:t>
      </w:r>
      <w:r w:rsidRPr="00BE159B">
        <w:rPr>
          <w:rFonts w:ascii="Times New Roman" w:eastAsia="Times New Roman" w:hAnsi="Times New Roman" w:cs="Times New Roman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F</w:t>
      </w:r>
      <w:r w:rsidRPr="00BE159B">
        <w:rPr>
          <w:rFonts w:ascii="Times New Roman" w:eastAsia="Times New Roman" w:hAnsi="Times New Roman" w:cs="Times New Roman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XXEED</w:t>
      </w:r>
      <w:r w:rsidRPr="00BE159B">
        <w:rPr>
          <w:rFonts w:ascii="Times New Roman" w:eastAsia="Times New Roman" w:hAnsi="Times New Roman" w:cs="Times New Roman"/>
          <w:sz w:val="20"/>
          <w:szCs w:val="20"/>
        </w:rPr>
        <w:t>45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R</w:t>
      </w:r>
      <w:r w:rsidRPr="00BE159B">
        <w:rPr>
          <w:rFonts w:ascii="Times New Roman" w:eastAsia="Times New Roman" w:hAnsi="Times New Roman" w:cs="Times New Roman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sz w:val="20"/>
          <w:szCs w:val="20"/>
        </w:rPr>
        <w:t>0880,</w:t>
      </w:r>
      <w:r w:rsidR="000D3C3B">
        <w:rPr>
          <w:rFonts w:ascii="Times New Roman" w:eastAsia="Times New Roman" w:hAnsi="Times New Roman" w:cs="Times New Roman"/>
          <w:sz w:val="20"/>
          <w:szCs w:val="20"/>
        </w:rPr>
        <w:t xml:space="preserve"> цвет: синий,</w:t>
      </w:r>
      <w:r w:rsidRPr="00BE159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по кузову имеются повреждения лакокрасочного покрытия, вмятина, на капоте ржавчина. Начальная цена 160</w:t>
      </w:r>
      <w:r w:rsidRPr="00063206">
        <w:rPr>
          <w:rFonts w:ascii="Times New Roman" w:eastAsia="Times New Roman" w:hAnsi="Times New Roman" w:cs="Times New Roman"/>
          <w:sz w:val="20"/>
          <w:szCs w:val="20"/>
        </w:rPr>
        <w:t xml:space="preserve"> 000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руб. </w:t>
      </w:r>
      <w:r w:rsidRPr="00063206">
        <w:rPr>
          <w:rFonts w:ascii="Times New Roman" w:eastAsia="Times New Roman" w:hAnsi="Times New Roman" w:cs="Times New Roman"/>
          <w:sz w:val="20"/>
          <w:szCs w:val="20"/>
        </w:rPr>
        <w:t>00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коп. (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Комович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В.С</w:t>
      </w:r>
      <w:r w:rsidRPr="00645170">
        <w:rPr>
          <w:rFonts w:ascii="Times New Roman" w:eastAsia="Times New Roman" w:hAnsi="Times New Roman" w:cs="Times New Roman"/>
          <w:sz w:val="20"/>
          <w:szCs w:val="20"/>
        </w:rPr>
        <w:t xml:space="preserve">.,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залог, </w:t>
      </w:r>
      <w:r w:rsidRPr="00645170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запрет на совершение регистрационных действий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, арест</w:t>
      </w:r>
      <w:r>
        <w:rPr>
          <w:rFonts w:ascii="Times New Roman" w:eastAsia="Times New Roman" w:hAnsi="Times New Roman" w:cs="Times New Roman"/>
          <w:sz w:val="20"/>
          <w:szCs w:val="20"/>
        </w:rPr>
        <w:t>) (390</w:t>
      </w:r>
      <w:r w:rsidRPr="00645170">
        <w:rPr>
          <w:rFonts w:ascii="Times New Roman" w:eastAsia="Times New Roman" w:hAnsi="Times New Roman" w:cs="Times New Roman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9168D2" w:rsidRPr="00BE159B" w:rsidRDefault="009168D2" w:rsidP="00BE159B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bookmarkStart w:id="0" w:name="_GoBack"/>
      <w:bookmarkEnd w:id="0"/>
    </w:p>
    <w:p w:rsidR="00903709" w:rsidRPr="00143D6E" w:rsidRDefault="00D17A37">
      <w:pPr>
        <w:tabs>
          <w:tab w:val="left" w:pos="2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         </w:t>
      </w:r>
      <w:r w:rsidR="00BC430C"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2A20CD"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Задаток по всем лотам - 1</w:t>
      </w:r>
      <w:r w:rsidR="00B846B3"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5</w:t>
      </w:r>
      <w:r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% от начальной цены лота.</w:t>
      </w:r>
    </w:p>
    <w:p w:rsidR="00903709" w:rsidRPr="00143D6E" w:rsidRDefault="00D17A37">
      <w:pPr>
        <w:tabs>
          <w:tab w:val="left" w:pos="2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Шаг аукциона составляет 1% от начальной стоимости и остается неизменным на протяжении всего времени проведения аукциона.</w:t>
      </w:r>
    </w:p>
    <w:p w:rsidR="00903709" w:rsidRPr="00143D6E" w:rsidRDefault="00D17A37">
      <w:pPr>
        <w:tabs>
          <w:tab w:val="left" w:pos="2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Все вопросы, касающиеся проведения аукциона, но не нашедшие отражения в настоящем информационном сообщении, регулируются в соответствии с действующим законодательством Российской Федерации. </w:t>
      </w:r>
    </w:p>
    <w:p w:rsidR="00645170" w:rsidRPr="00F311CF" w:rsidRDefault="00F311CF" w:rsidP="00F311CF">
      <w:pPr>
        <w:shd w:val="clear" w:color="auto" w:fill="FFFFFF"/>
        <w:tabs>
          <w:tab w:val="left" w:pos="2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proofErr w:type="gramStart"/>
      <w:r w:rsidRPr="00BD0166">
        <w:rPr>
          <w:rFonts w:ascii="Times New Roman" w:eastAsia="Times New Roman" w:hAnsi="Times New Roman" w:cs="Times New Roman"/>
          <w:sz w:val="20"/>
          <w:szCs w:val="20"/>
        </w:rPr>
        <w:t>Обратиться за разъяснениями положений аукционной документации</w:t>
      </w:r>
      <w:r w:rsidRPr="00BD016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(правила и порядок проведения аукциона, оформление документов для участия в торгах), ознакомиться с документами на реализуемое имущество, имеющимися у Организатора торгов, возможно с 10 час. 00 мин. до 15 час. 00 мин. (пн.-пт., обед с 13:00 до 14:00 час.), </w:t>
      </w:r>
      <w:r w:rsidRPr="007A762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но </w:t>
      </w:r>
      <w:r w:rsidR="00CC7167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</w:rPr>
        <w:t>не позднее 16 мая</w:t>
      </w:r>
      <w:proofErr w:type="gramEnd"/>
      <w:r w:rsidR="00E67D75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</w:rPr>
        <w:t xml:space="preserve"> 2025</w:t>
      </w:r>
      <w:r w:rsidRPr="007A762F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</w:rPr>
        <w:t xml:space="preserve"> года</w:t>
      </w:r>
      <w:r w:rsidRPr="007A762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7A762F">
        <w:rPr>
          <w:rFonts w:ascii="Times New Roman" w:eastAsia="Times New Roman" w:hAnsi="Times New Roman" w:cs="Times New Roman"/>
          <w:color w:val="C0504D"/>
          <w:sz w:val="20"/>
          <w:szCs w:val="20"/>
          <w:shd w:val="clear" w:color="auto" w:fill="FFFFFF"/>
        </w:rPr>
        <w:t xml:space="preserve"> 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до 15 час. 00 мин. (время местное) по адресу: </w:t>
      </w:r>
      <w:proofErr w:type="gramStart"/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Алтайский край, г. Барнаул, ул. Молодежная, д. 68а, 2 этаж, офис 205; тел. </w:t>
      </w:r>
      <w:r w:rsidR="00D17A37"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8-923-128-0353, сайт: </w:t>
      </w:r>
      <w:hyperlink r:id="rId8">
        <w:r w:rsidR="00D17A37" w:rsidRPr="00143D6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shd w:val="clear" w:color="auto" w:fill="FFFFFF"/>
          </w:rPr>
          <w:t>http://geotechprojectaltaykray.ru/</w:t>
        </w:r>
      </w:hyperlink>
      <w:r w:rsidR="00D17A37"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, а также на сайтах: </w:t>
      </w:r>
      <w:hyperlink r:id="rId9" w:history="1">
        <w:r w:rsidR="00645170" w:rsidRPr="00143D6E">
          <w:rPr>
            <w:rStyle w:val="a3"/>
            <w:rFonts w:ascii="Times New Roman" w:eastAsia="Times New Roman" w:hAnsi="Times New Roman" w:cs="Times New Roman"/>
            <w:iCs/>
            <w:sz w:val="20"/>
            <w:szCs w:val="20"/>
          </w:rPr>
          <w:t>https://new.torgi.gov.ru/</w:t>
        </w:r>
      </w:hyperlink>
      <w:r w:rsidR="00645170" w:rsidRPr="00143D6E">
        <w:rPr>
          <w:rFonts w:ascii="Times New Roman" w:eastAsia="Times New Roman" w:hAnsi="Times New Roman" w:cs="Times New Roman"/>
          <w:iCs/>
          <w:sz w:val="20"/>
          <w:szCs w:val="20"/>
        </w:rPr>
        <w:t xml:space="preserve"> </w:t>
      </w:r>
      <w:r w:rsidR="00645170"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раздел «Реализация имущества должников», </w:t>
      </w:r>
      <w:hyperlink r:id="rId10" w:history="1">
        <w:r w:rsidR="00645170" w:rsidRPr="00143D6E">
          <w:rPr>
            <w:rStyle w:val="a3"/>
            <w:rFonts w:ascii="Times New Roman" w:eastAsia="Times New Roman" w:hAnsi="Times New Roman" w:cs="Times New Roman"/>
            <w:iCs/>
            <w:sz w:val="20"/>
            <w:szCs w:val="20"/>
          </w:rPr>
          <w:t>https://www.rts-tender.ru/</w:t>
        </w:r>
      </w:hyperlink>
      <w:r w:rsidR="00645170" w:rsidRPr="00143D6E">
        <w:rPr>
          <w:rFonts w:ascii="Times New Roman" w:hAnsi="Times New Roman" w:cs="Times New Roman"/>
          <w:bCs/>
          <w:iCs/>
          <w:sz w:val="20"/>
          <w:szCs w:val="20"/>
        </w:rPr>
        <w:t xml:space="preserve">  раздел «Имущественные торги»</w:t>
      </w:r>
      <w:r w:rsidR="00645170" w:rsidRPr="00143D6E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gramEnd"/>
    </w:p>
    <w:p w:rsidR="00903709" w:rsidRPr="00143D6E" w:rsidRDefault="00D17A37">
      <w:pPr>
        <w:tabs>
          <w:tab w:val="left" w:pos="2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Данное информационное сообщение является публичной офертой для заключения договора о задатке в соответствии со статьей 437 ГК РФ, а подача претендентом заявки и перечисление задатка являются акцептом такой оферты, после чего договор о задатке считается заключенным.</w:t>
      </w:r>
    </w:p>
    <w:p w:rsidR="00645170" w:rsidRPr="00143D6E" w:rsidRDefault="00670CD2" w:rsidP="00645170">
      <w:pPr>
        <w:tabs>
          <w:tab w:val="left" w:pos="2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143D6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Подача заявки осуществляется через электронную площадку в соответствии с регламентами электронной площадк</w:t>
      </w:r>
      <w:proofErr w:type="gramStart"/>
      <w:r w:rsidRPr="00143D6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и </w:t>
      </w:r>
      <w:r w:rsidR="00645170" w:rsidRPr="00143D6E">
        <w:rPr>
          <w:rFonts w:ascii="Times New Roman" w:eastAsia="Times New Roman" w:hAnsi="Times New Roman" w:cs="Times New Roman"/>
          <w:iCs/>
          <w:sz w:val="20"/>
          <w:szCs w:val="20"/>
        </w:rPr>
        <w:t>ООО</w:t>
      </w:r>
      <w:proofErr w:type="gramEnd"/>
      <w:r w:rsidR="00645170" w:rsidRPr="00143D6E">
        <w:rPr>
          <w:rFonts w:ascii="Times New Roman" w:eastAsia="Times New Roman" w:hAnsi="Times New Roman" w:cs="Times New Roman"/>
          <w:iCs/>
          <w:sz w:val="20"/>
          <w:szCs w:val="20"/>
        </w:rPr>
        <w:t xml:space="preserve"> «РТС-тендер»</w:t>
      </w:r>
      <w:r w:rsidR="00645170" w:rsidRPr="00143D6E">
        <w:rPr>
          <w:rFonts w:ascii="Times New Roman" w:hAnsi="Times New Roman" w:cs="Times New Roman"/>
          <w:color w:val="000000"/>
          <w:sz w:val="20"/>
          <w:szCs w:val="20"/>
        </w:rPr>
        <w:t xml:space="preserve">, размещенными на сайте </w:t>
      </w:r>
      <w:hyperlink r:id="rId11" w:history="1">
        <w:r w:rsidR="00645170" w:rsidRPr="00143D6E">
          <w:rPr>
            <w:rStyle w:val="a3"/>
            <w:rFonts w:ascii="Times New Roman" w:eastAsia="Times New Roman" w:hAnsi="Times New Roman" w:cs="Times New Roman"/>
            <w:iCs/>
            <w:sz w:val="20"/>
            <w:szCs w:val="20"/>
          </w:rPr>
          <w:t>https://www.rts-tender.ru/</w:t>
        </w:r>
      </w:hyperlink>
      <w:r w:rsidR="00645170" w:rsidRPr="00143D6E">
        <w:rPr>
          <w:rFonts w:ascii="Times New Roman" w:hAnsi="Times New Roman" w:cs="Times New Roman"/>
          <w:color w:val="000000"/>
          <w:sz w:val="20"/>
          <w:szCs w:val="20"/>
        </w:rPr>
        <w:t xml:space="preserve">, и иными нормативными документами электронной площадки. </w:t>
      </w:r>
    </w:p>
    <w:p w:rsidR="00645170" w:rsidRPr="00143D6E" w:rsidRDefault="00645170" w:rsidP="00645170">
      <w:pPr>
        <w:shd w:val="clear" w:color="auto" w:fill="FFFFFF"/>
        <w:tabs>
          <w:tab w:val="left" w:pos="2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43D6E">
        <w:rPr>
          <w:rFonts w:ascii="Times New Roman" w:eastAsia="Times New Roman" w:hAnsi="Times New Roman" w:cs="Times New Roman"/>
          <w:sz w:val="20"/>
          <w:szCs w:val="20"/>
        </w:rPr>
        <w:t xml:space="preserve">Информация о вознаграждении оператора электронной площадки размещена в сети Интернет по адресу </w:t>
      </w:r>
      <w:hyperlink r:id="rId12" w:history="1">
        <w:r w:rsidRPr="00143D6E">
          <w:rPr>
            <w:rStyle w:val="a3"/>
            <w:rFonts w:ascii="Times New Roman" w:eastAsia="Times New Roman" w:hAnsi="Times New Roman" w:cs="Times New Roman"/>
            <w:sz w:val="20"/>
            <w:szCs w:val="20"/>
          </w:rPr>
          <w:t>https://www.rts-tender.ru/tariffs/platform-property-sales-tariffs</w:t>
        </w:r>
      </w:hyperlink>
      <w:r w:rsidRPr="00143D6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43D6E">
        <w:rPr>
          <w:rFonts w:ascii="Times New Roman" w:hAnsi="Times New Roman" w:cs="Times New Roman"/>
          <w:sz w:val="20"/>
          <w:szCs w:val="20"/>
        </w:rPr>
        <w:t xml:space="preserve"> </w:t>
      </w:r>
      <w:r w:rsidRPr="00143D6E">
        <w:rPr>
          <w:rFonts w:ascii="Times New Roman" w:hAnsi="Times New Roman" w:cs="Times New Roman"/>
          <w:bCs/>
          <w:iCs/>
          <w:sz w:val="20"/>
          <w:szCs w:val="20"/>
        </w:rPr>
        <w:t>в разделе «Имущественные торги»</w:t>
      </w:r>
      <w:r w:rsidRPr="00143D6E">
        <w:rPr>
          <w:rFonts w:ascii="Times New Roman" w:eastAsia="Times New Roman" w:hAnsi="Times New Roman" w:cs="Times New Roman"/>
          <w:sz w:val="20"/>
          <w:szCs w:val="20"/>
        </w:rPr>
        <w:t>,  «Тарифы».</w:t>
      </w:r>
    </w:p>
    <w:p w:rsidR="00645170" w:rsidRPr="00143D6E" w:rsidRDefault="00645170" w:rsidP="00645170">
      <w:pPr>
        <w:shd w:val="clear" w:color="auto" w:fill="FFFFFF"/>
        <w:tabs>
          <w:tab w:val="left" w:pos="298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43D6E">
        <w:rPr>
          <w:rFonts w:ascii="Times New Roman" w:hAnsi="Times New Roman" w:cs="Times New Roman"/>
          <w:color w:val="000000"/>
          <w:sz w:val="20"/>
          <w:szCs w:val="20"/>
        </w:rPr>
        <w:t xml:space="preserve">           Заявители обязаны внести задаток до окончания приема заявок. </w:t>
      </w:r>
    </w:p>
    <w:p w:rsidR="00645170" w:rsidRPr="00143D6E" w:rsidRDefault="00645170" w:rsidP="00645170">
      <w:pPr>
        <w:shd w:val="clear" w:color="auto" w:fill="FFFFFF"/>
        <w:tabs>
          <w:tab w:val="left" w:pos="298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2B2A29"/>
          <w:sz w:val="20"/>
          <w:szCs w:val="20"/>
          <w:shd w:val="clear" w:color="auto" w:fill="FFFFFF"/>
        </w:rPr>
      </w:pPr>
      <w:r w:rsidRPr="00143D6E">
        <w:rPr>
          <w:rFonts w:ascii="Times New Roman" w:hAnsi="Times New Roman" w:cs="Times New Roman"/>
          <w:color w:val="000000"/>
          <w:sz w:val="20"/>
          <w:szCs w:val="20"/>
        </w:rPr>
        <w:t xml:space="preserve">Задаток должен быть внесен в размере, указанном в извещении, по реквизитам </w:t>
      </w:r>
      <w:r w:rsidRPr="00143D6E">
        <w:rPr>
          <w:rFonts w:ascii="Times New Roman" w:hAnsi="Times New Roman" w:cs="Times New Roman"/>
          <w:sz w:val="20"/>
          <w:szCs w:val="20"/>
        </w:rPr>
        <w:t>торговой площадк</w:t>
      </w:r>
      <w:proofErr w:type="gramStart"/>
      <w:r w:rsidRPr="00143D6E">
        <w:rPr>
          <w:rFonts w:ascii="Times New Roman" w:hAnsi="Times New Roman" w:cs="Times New Roman"/>
          <w:sz w:val="20"/>
          <w:szCs w:val="20"/>
        </w:rPr>
        <w:t>и ООО</w:t>
      </w:r>
      <w:proofErr w:type="gramEnd"/>
      <w:r w:rsidRPr="00143D6E">
        <w:rPr>
          <w:rFonts w:ascii="Times New Roman" w:hAnsi="Times New Roman" w:cs="Times New Roman"/>
          <w:sz w:val="20"/>
          <w:szCs w:val="20"/>
        </w:rPr>
        <w:t xml:space="preserve"> «РТС-тендер»: </w:t>
      </w:r>
      <w:r w:rsidRPr="00143D6E">
        <w:rPr>
          <w:rFonts w:ascii="Times New Roman" w:hAnsi="Times New Roman" w:cs="Times New Roman"/>
          <w:color w:val="2B2A29"/>
          <w:sz w:val="20"/>
          <w:szCs w:val="20"/>
          <w:shd w:val="clear" w:color="auto" w:fill="FFFFFF"/>
        </w:rPr>
        <w:t>Получатель ООО «РТС-тендер», Наименование банка Филиал «Корпоративный» ПАО «</w:t>
      </w:r>
      <w:proofErr w:type="spellStart"/>
      <w:r w:rsidRPr="00143D6E">
        <w:rPr>
          <w:rFonts w:ascii="Times New Roman" w:hAnsi="Times New Roman" w:cs="Times New Roman"/>
          <w:color w:val="2B2A29"/>
          <w:sz w:val="20"/>
          <w:szCs w:val="20"/>
          <w:shd w:val="clear" w:color="auto" w:fill="FFFFFF"/>
        </w:rPr>
        <w:t>Совкомбанк</w:t>
      </w:r>
      <w:proofErr w:type="spellEnd"/>
      <w:r w:rsidRPr="00143D6E">
        <w:rPr>
          <w:rFonts w:ascii="Times New Roman" w:hAnsi="Times New Roman" w:cs="Times New Roman"/>
          <w:color w:val="2B2A29"/>
          <w:sz w:val="20"/>
          <w:szCs w:val="20"/>
          <w:shd w:val="clear" w:color="auto" w:fill="FFFFFF"/>
        </w:rPr>
        <w:t>», Расчетный счёт 40702810512030016362, Корр. счёт 30101810445250000360, БИК 044525360, ИНН 7710357167 КПП 773001001. Назначение платежа: Внесение гарантийного обеспечения по Соглашению о внесении гарантийного обеспечения, № аналитического счета _________, без НДС.</w:t>
      </w:r>
    </w:p>
    <w:p w:rsidR="00903709" w:rsidRPr="00143D6E" w:rsidRDefault="00D17A37">
      <w:pPr>
        <w:tabs>
          <w:tab w:val="left" w:pos="2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143D6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Денежные средства, внесенные в качестве задатка на участие в аукционе победителем торгов, засчитываются в качестве оплаты покупной цены имущества. При не перечислении покупателем покупной цены в срок, он считается уклонившимся от заключения договора. В случае уклонения победителя аукциона от заключения договора задаток не возвращается.</w:t>
      </w:r>
    </w:p>
    <w:p w:rsidR="00645170" w:rsidRPr="00143D6E" w:rsidRDefault="00645170" w:rsidP="00645170">
      <w:pPr>
        <w:tabs>
          <w:tab w:val="left" w:pos="2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143D6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Возврат задатка осуществляется электронной площадкой </w:t>
      </w:r>
      <w:r w:rsidRPr="00143D6E">
        <w:rPr>
          <w:rFonts w:ascii="Times New Roman" w:eastAsia="Times New Roman" w:hAnsi="Times New Roman" w:cs="Times New Roman"/>
          <w:iCs/>
          <w:sz w:val="20"/>
          <w:szCs w:val="20"/>
        </w:rPr>
        <w:t>ООО «РТС-тендер»</w:t>
      </w:r>
      <w:r w:rsidRPr="00143D6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, в соответствии с ее регламентами, размещенными на сайте </w:t>
      </w:r>
      <w:hyperlink r:id="rId13" w:history="1">
        <w:r w:rsidRPr="00143D6E">
          <w:rPr>
            <w:rStyle w:val="a3"/>
            <w:rFonts w:ascii="Times New Roman" w:eastAsia="Times New Roman" w:hAnsi="Times New Roman" w:cs="Times New Roman"/>
            <w:iCs/>
            <w:sz w:val="20"/>
            <w:szCs w:val="20"/>
          </w:rPr>
          <w:t>https://www.rts-tender.ru/</w:t>
        </w:r>
      </w:hyperlink>
      <w:r w:rsidRPr="00143D6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, и иными нормативными документами электронной площадки.</w:t>
      </w:r>
    </w:p>
    <w:p w:rsidR="00645170" w:rsidRPr="00143D6E" w:rsidRDefault="00645170" w:rsidP="00645170">
      <w:pPr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43D6E">
        <w:rPr>
          <w:rFonts w:ascii="Times New Roman" w:eastAsia="Times New Roman" w:hAnsi="Times New Roman" w:cs="Times New Roman"/>
          <w:sz w:val="20"/>
          <w:szCs w:val="20"/>
        </w:rPr>
        <w:t xml:space="preserve">              </w:t>
      </w:r>
      <w:r w:rsidR="00D17A37" w:rsidRPr="00143D6E">
        <w:rPr>
          <w:rFonts w:ascii="Times New Roman" w:eastAsia="Times New Roman" w:hAnsi="Times New Roman" w:cs="Times New Roman"/>
          <w:sz w:val="20"/>
          <w:szCs w:val="20"/>
        </w:rPr>
        <w:t xml:space="preserve">Исчерпывающий перечень оснований для отказа в приеме и регистрации заявки на участие в торгах и в допуске к участию в торгах, прописан в аукционной документации к данному извещению, </w:t>
      </w:r>
      <w:r w:rsidRPr="00143D6E">
        <w:rPr>
          <w:rFonts w:ascii="Times New Roman" w:eastAsia="Times New Roman" w:hAnsi="Times New Roman" w:cs="Times New Roman"/>
          <w:sz w:val="20"/>
          <w:szCs w:val="20"/>
        </w:rPr>
        <w:t xml:space="preserve">размещенной на официальном сайте РФ </w:t>
      </w:r>
      <w:hyperlink r:id="rId14" w:history="1">
        <w:r w:rsidRPr="00143D6E">
          <w:rPr>
            <w:rStyle w:val="a3"/>
            <w:rFonts w:ascii="Times New Roman" w:eastAsia="Times New Roman" w:hAnsi="Times New Roman" w:cs="Times New Roman"/>
            <w:iCs/>
            <w:sz w:val="20"/>
            <w:szCs w:val="20"/>
          </w:rPr>
          <w:t>https://new.torgi.gov.ru/</w:t>
        </w:r>
      </w:hyperlink>
      <w:r w:rsidRPr="00143D6E">
        <w:rPr>
          <w:rFonts w:ascii="Times New Roman" w:eastAsia="Times New Roman" w:hAnsi="Times New Roman" w:cs="Times New Roman"/>
          <w:iCs/>
          <w:sz w:val="20"/>
          <w:szCs w:val="20"/>
        </w:rPr>
        <w:t xml:space="preserve"> </w:t>
      </w:r>
      <w:r w:rsidRPr="00143D6E">
        <w:rPr>
          <w:rFonts w:ascii="Times New Roman" w:eastAsia="Times New Roman" w:hAnsi="Times New Roman" w:cs="Times New Roman"/>
          <w:sz w:val="20"/>
          <w:szCs w:val="20"/>
        </w:rPr>
        <w:t xml:space="preserve">и на электронной площадке </w:t>
      </w:r>
      <w:r w:rsidRPr="00143D6E">
        <w:rPr>
          <w:rFonts w:ascii="Times New Roman" w:eastAsia="Times New Roman" w:hAnsi="Times New Roman" w:cs="Times New Roman"/>
          <w:iCs/>
          <w:sz w:val="20"/>
          <w:szCs w:val="20"/>
        </w:rPr>
        <w:t xml:space="preserve">ООО «РТС-тендер» </w:t>
      </w:r>
      <w:hyperlink r:id="rId15" w:history="1">
        <w:r w:rsidRPr="00143D6E">
          <w:rPr>
            <w:rStyle w:val="a3"/>
            <w:rFonts w:ascii="Times New Roman" w:eastAsia="Times New Roman" w:hAnsi="Times New Roman" w:cs="Times New Roman"/>
            <w:iCs/>
            <w:sz w:val="20"/>
            <w:szCs w:val="20"/>
          </w:rPr>
          <w:t>https://www.rts-tender.ru/</w:t>
        </w:r>
      </w:hyperlink>
      <w:r w:rsidRPr="00143D6E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903709" w:rsidRPr="00143D6E" w:rsidRDefault="00D17A37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43D6E">
        <w:rPr>
          <w:rFonts w:ascii="Times New Roman" w:eastAsia="Times New Roman" w:hAnsi="Times New Roman" w:cs="Times New Roman"/>
          <w:sz w:val="20"/>
          <w:szCs w:val="20"/>
        </w:rPr>
        <w:t xml:space="preserve">В публичных торгах не могут участвовать должник, организации, на которые возложены оценка и реализация имущества должника, и работники указанных организаций, должностные лица органов государственной власти, органов местного самоуправления, чье участие в торгах может оказать влияние на условия и результаты торгов, а также члены семей соответствующих физических лиц. </w:t>
      </w:r>
      <w:r w:rsidRPr="00143D6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Декларация о соответствии претендента требованиям п. 5 ст. 449.1 ГК РФ изготавливается в </w:t>
      </w:r>
      <w:r w:rsidRPr="00143D6E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 xml:space="preserve">простой письменной форме, из содержания должно следовать заявление о соответствии претендента требованиям указанной нормы. </w:t>
      </w:r>
    </w:p>
    <w:p w:rsidR="00903709" w:rsidRPr="00143D6E" w:rsidRDefault="00D17A37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43D6E">
        <w:rPr>
          <w:rFonts w:ascii="Times New Roman" w:eastAsia="Times New Roman" w:hAnsi="Times New Roman" w:cs="Times New Roman"/>
          <w:sz w:val="20"/>
          <w:szCs w:val="20"/>
        </w:rPr>
        <w:t xml:space="preserve">Порядок проведения аукционов: торги начинаются с начальной цены продажи </w:t>
      </w:r>
      <w:proofErr w:type="spellStart"/>
      <w:r w:rsidRPr="00143D6E">
        <w:rPr>
          <w:rFonts w:ascii="Times New Roman" w:eastAsia="Times New Roman" w:hAnsi="Times New Roman" w:cs="Times New Roman"/>
          <w:sz w:val="20"/>
          <w:szCs w:val="20"/>
        </w:rPr>
        <w:t>объекта+шаг</w:t>
      </w:r>
      <w:proofErr w:type="spellEnd"/>
      <w:r w:rsidRPr="00143D6E">
        <w:rPr>
          <w:rFonts w:ascii="Times New Roman" w:eastAsia="Times New Roman" w:hAnsi="Times New Roman" w:cs="Times New Roman"/>
          <w:sz w:val="20"/>
          <w:szCs w:val="20"/>
        </w:rPr>
        <w:t xml:space="preserve"> аукциона, </w:t>
      </w:r>
      <w:proofErr w:type="gramStart"/>
      <w:r w:rsidRPr="00143D6E">
        <w:rPr>
          <w:rFonts w:ascii="Times New Roman" w:eastAsia="Times New Roman" w:hAnsi="Times New Roman" w:cs="Times New Roman"/>
          <w:sz w:val="20"/>
          <w:szCs w:val="20"/>
        </w:rPr>
        <w:t>которая</w:t>
      </w:r>
      <w:proofErr w:type="gramEnd"/>
      <w:r w:rsidRPr="00143D6E">
        <w:rPr>
          <w:rFonts w:ascii="Times New Roman" w:eastAsia="Times New Roman" w:hAnsi="Times New Roman" w:cs="Times New Roman"/>
          <w:sz w:val="20"/>
          <w:szCs w:val="20"/>
        </w:rPr>
        <w:t xml:space="preserve"> повышается по мере выдвижения предложений в соответствии с шагом аукциона, выигравшим торги на аукционе признается лицо, предложившее наиболее высокую цену. </w:t>
      </w:r>
    </w:p>
    <w:p w:rsidR="00903709" w:rsidRPr="00143D6E" w:rsidRDefault="00D17A37">
      <w:pPr>
        <w:tabs>
          <w:tab w:val="left" w:pos="2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Организатор торгов и Победитель торгов подписывают протокол о результатах торгов, имеющий силу договора, в день проведения торгов на основании оформленного решения комиссии об определении победителя торгов. </w:t>
      </w:r>
      <w:r w:rsidRPr="00143D6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В случае не подписания Победителем протокола о результатах торгов в установленный срок, он считается уклонившимся от подписания протокола о результатах торгов. В случае уклонения Победителя торгов от подписания протокола о результатах торгов задаток не возвращается.</w:t>
      </w:r>
    </w:p>
    <w:p w:rsidR="00903709" w:rsidRPr="00143D6E" w:rsidRDefault="00D17A37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43D6E">
        <w:rPr>
          <w:rFonts w:ascii="Times New Roman" w:eastAsia="Times New Roman" w:hAnsi="Times New Roman" w:cs="Times New Roman"/>
          <w:sz w:val="20"/>
          <w:szCs w:val="20"/>
        </w:rPr>
        <w:t xml:space="preserve">Лицо, выигравшее торги, должно внести в течение пяти рабочих дней после их окончания сумму, за которую данным лицом куплено имущество (покупную цену), за вычетом ранее внесенного задатка, на счет МТУ </w:t>
      </w:r>
      <w:proofErr w:type="spellStart"/>
      <w:r w:rsidRPr="00143D6E">
        <w:rPr>
          <w:rFonts w:ascii="Times New Roman" w:eastAsia="Times New Roman" w:hAnsi="Times New Roman" w:cs="Times New Roman"/>
          <w:sz w:val="20"/>
          <w:szCs w:val="20"/>
        </w:rPr>
        <w:t>Росимущества</w:t>
      </w:r>
      <w:proofErr w:type="spellEnd"/>
      <w:r w:rsidRPr="00143D6E">
        <w:rPr>
          <w:rFonts w:ascii="Times New Roman" w:eastAsia="Times New Roman" w:hAnsi="Times New Roman" w:cs="Times New Roman"/>
          <w:sz w:val="20"/>
          <w:szCs w:val="20"/>
        </w:rPr>
        <w:t xml:space="preserve"> в Алтайском крае и Республике Алтай. </w:t>
      </w:r>
    </w:p>
    <w:p w:rsidR="00903709" w:rsidRPr="00143D6E" w:rsidRDefault="00D17A37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43D6E">
        <w:rPr>
          <w:rFonts w:ascii="Times New Roman" w:eastAsia="Times New Roman" w:hAnsi="Times New Roman" w:cs="Times New Roman"/>
          <w:sz w:val="20"/>
          <w:szCs w:val="20"/>
        </w:rPr>
        <w:t xml:space="preserve">В отношении  реализованного заложенного и арестованного движимого имущества не допускается заключение договора купли-продажи по результатам торгов ранее, чем через десять дней со дня подписания протокола о результатах торгов, на основании которого осуществляется заключение договора купли-продажи в электронной форме. </w:t>
      </w:r>
    </w:p>
    <w:p w:rsidR="00903709" w:rsidRPr="00143D6E" w:rsidRDefault="00D17A37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43D6E">
        <w:rPr>
          <w:rFonts w:ascii="Times New Roman" w:eastAsia="Times New Roman" w:hAnsi="Times New Roman" w:cs="Times New Roman"/>
          <w:sz w:val="20"/>
          <w:szCs w:val="20"/>
        </w:rPr>
        <w:t xml:space="preserve">Аукцион, в котором принял участие только один участник, признается несостоявшимся в соответствии со ст. 447 ГК РФ. Организатор торгов вправе отказаться от проведения аукциона в день торгов. </w:t>
      </w:r>
    </w:p>
    <w:sectPr w:rsidR="00903709" w:rsidRPr="00143D6E" w:rsidSect="00D17A37">
      <w:pgSz w:w="11906" w:h="16838"/>
      <w:pgMar w:top="284" w:right="284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03709"/>
    <w:rsid w:val="0000421F"/>
    <w:rsid w:val="000109D1"/>
    <w:rsid w:val="0001446C"/>
    <w:rsid w:val="00014838"/>
    <w:rsid w:val="000152E7"/>
    <w:rsid w:val="00023EF2"/>
    <w:rsid w:val="0003290B"/>
    <w:rsid w:val="00063206"/>
    <w:rsid w:val="0006709B"/>
    <w:rsid w:val="00071239"/>
    <w:rsid w:val="0009473C"/>
    <w:rsid w:val="00095679"/>
    <w:rsid w:val="00095B2F"/>
    <w:rsid w:val="00097A03"/>
    <w:rsid w:val="000A2347"/>
    <w:rsid w:val="000A6E39"/>
    <w:rsid w:val="000D3C3B"/>
    <w:rsid w:val="000D5346"/>
    <w:rsid w:val="000E0AF5"/>
    <w:rsid w:val="00107ABA"/>
    <w:rsid w:val="00134059"/>
    <w:rsid w:val="001350A7"/>
    <w:rsid w:val="00136BE1"/>
    <w:rsid w:val="00137824"/>
    <w:rsid w:val="00141B7E"/>
    <w:rsid w:val="00142BB9"/>
    <w:rsid w:val="00143D6E"/>
    <w:rsid w:val="00150344"/>
    <w:rsid w:val="00153499"/>
    <w:rsid w:val="001716DD"/>
    <w:rsid w:val="001818D7"/>
    <w:rsid w:val="001A0953"/>
    <w:rsid w:val="001B61D6"/>
    <w:rsid w:val="001F07CC"/>
    <w:rsid w:val="00211A9E"/>
    <w:rsid w:val="00226E5B"/>
    <w:rsid w:val="00240578"/>
    <w:rsid w:val="002409C0"/>
    <w:rsid w:val="0024770B"/>
    <w:rsid w:val="00263B59"/>
    <w:rsid w:val="002643D3"/>
    <w:rsid w:val="0026480A"/>
    <w:rsid w:val="00266376"/>
    <w:rsid w:val="00275A73"/>
    <w:rsid w:val="00283A7C"/>
    <w:rsid w:val="00296B7B"/>
    <w:rsid w:val="00296ED5"/>
    <w:rsid w:val="002A20CD"/>
    <w:rsid w:val="002F19F8"/>
    <w:rsid w:val="002F3249"/>
    <w:rsid w:val="002F5E29"/>
    <w:rsid w:val="003300A6"/>
    <w:rsid w:val="00333FA1"/>
    <w:rsid w:val="00353B0A"/>
    <w:rsid w:val="003632DE"/>
    <w:rsid w:val="00367720"/>
    <w:rsid w:val="0037447F"/>
    <w:rsid w:val="00377E47"/>
    <w:rsid w:val="00384523"/>
    <w:rsid w:val="00385D3D"/>
    <w:rsid w:val="003879B6"/>
    <w:rsid w:val="003913D5"/>
    <w:rsid w:val="00397236"/>
    <w:rsid w:val="003A4B64"/>
    <w:rsid w:val="003B66E9"/>
    <w:rsid w:val="003C2483"/>
    <w:rsid w:val="003C2FD5"/>
    <w:rsid w:val="003D7D3C"/>
    <w:rsid w:val="003F4AAA"/>
    <w:rsid w:val="003F5DDA"/>
    <w:rsid w:val="003F5E65"/>
    <w:rsid w:val="003F76B0"/>
    <w:rsid w:val="00407D88"/>
    <w:rsid w:val="00411E75"/>
    <w:rsid w:val="00420ABA"/>
    <w:rsid w:val="00427879"/>
    <w:rsid w:val="004333E7"/>
    <w:rsid w:val="00433A50"/>
    <w:rsid w:val="00434F48"/>
    <w:rsid w:val="00442B23"/>
    <w:rsid w:val="00454A9D"/>
    <w:rsid w:val="00456B50"/>
    <w:rsid w:val="0046315B"/>
    <w:rsid w:val="00484F92"/>
    <w:rsid w:val="00486FEC"/>
    <w:rsid w:val="004C08AC"/>
    <w:rsid w:val="004F5718"/>
    <w:rsid w:val="00500118"/>
    <w:rsid w:val="00514F7E"/>
    <w:rsid w:val="00555B17"/>
    <w:rsid w:val="0056775D"/>
    <w:rsid w:val="005811F4"/>
    <w:rsid w:val="00594436"/>
    <w:rsid w:val="005959A8"/>
    <w:rsid w:val="00597560"/>
    <w:rsid w:val="005A33A4"/>
    <w:rsid w:val="005A725A"/>
    <w:rsid w:val="005C53A6"/>
    <w:rsid w:val="005E1E76"/>
    <w:rsid w:val="005E582B"/>
    <w:rsid w:val="005E62C3"/>
    <w:rsid w:val="005E71DC"/>
    <w:rsid w:val="005F585E"/>
    <w:rsid w:val="00610350"/>
    <w:rsid w:val="00612740"/>
    <w:rsid w:val="00645170"/>
    <w:rsid w:val="00645E9F"/>
    <w:rsid w:val="006477F6"/>
    <w:rsid w:val="006501CB"/>
    <w:rsid w:val="00661658"/>
    <w:rsid w:val="00661D39"/>
    <w:rsid w:val="006660CB"/>
    <w:rsid w:val="00670CD2"/>
    <w:rsid w:val="00687A5F"/>
    <w:rsid w:val="006A25D4"/>
    <w:rsid w:val="006A7B9E"/>
    <w:rsid w:val="006B6BCB"/>
    <w:rsid w:val="006C7325"/>
    <w:rsid w:val="006D0648"/>
    <w:rsid w:val="006E02B3"/>
    <w:rsid w:val="006E5061"/>
    <w:rsid w:val="006E6DE6"/>
    <w:rsid w:val="006F3136"/>
    <w:rsid w:val="00703CFA"/>
    <w:rsid w:val="00714B4C"/>
    <w:rsid w:val="007568E9"/>
    <w:rsid w:val="0077427E"/>
    <w:rsid w:val="00790066"/>
    <w:rsid w:val="00790A3E"/>
    <w:rsid w:val="007E30BC"/>
    <w:rsid w:val="00823E3B"/>
    <w:rsid w:val="0083104F"/>
    <w:rsid w:val="00834454"/>
    <w:rsid w:val="00840973"/>
    <w:rsid w:val="00845740"/>
    <w:rsid w:val="00850CFB"/>
    <w:rsid w:val="00851F4F"/>
    <w:rsid w:val="00856EFE"/>
    <w:rsid w:val="008619E4"/>
    <w:rsid w:val="00863549"/>
    <w:rsid w:val="00870704"/>
    <w:rsid w:val="0088027D"/>
    <w:rsid w:val="008A13A3"/>
    <w:rsid w:val="008C7510"/>
    <w:rsid w:val="008D61DF"/>
    <w:rsid w:val="008F0918"/>
    <w:rsid w:val="008F5F0D"/>
    <w:rsid w:val="00903709"/>
    <w:rsid w:val="0091113B"/>
    <w:rsid w:val="009168D2"/>
    <w:rsid w:val="00924812"/>
    <w:rsid w:val="00935B26"/>
    <w:rsid w:val="009365C6"/>
    <w:rsid w:val="009458EA"/>
    <w:rsid w:val="00952F7F"/>
    <w:rsid w:val="00954914"/>
    <w:rsid w:val="00954DB4"/>
    <w:rsid w:val="0096514E"/>
    <w:rsid w:val="009948F0"/>
    <w:rsid w:val="009B3C51"/>
    <w:rsid w:val="009C20A2"/>
    <w:rsid w:val="009C5DDA"/>
    <w:rsid w:val="009D6DAF"/>
    <w:rsid w:val="009E31CB"/>
    <w:rsid w:val="009E3B54"/>
    <w:rsid w:val="009E7FD8"/>
    <w:rsid w:val="009F29F8"/>
    <w:rsid w:val="009F4764"/>
    <w:rsid w:val="009F743C"/>
    <w:rsid w:val="00A0440D"/>
    <w:rsid w:val="00A0775E"/>
    <w:rsid w:val="00A07B20"/>
    <w:rsid w:val="00A14852"/>
    <w:rsid w:val="00A16B07"/>
    <w:rsid w:val="00A33EAF"/>
    <w:rsid w:val="00A36685"/>
    <w:rsid w:val="00A41555"/>
    <w:rsid w:val="00A45669"/>
    <w:rsid w:val="00A60802"/>
    <w:rsid w:val="00A67909"/>
    <w:rsid w:val="00A720DC"/>
    <w:rsid w:val="00A74F1A"/>
    <w:rsid w:val="00A7571A"/>
    <w:rsid w:val="00A92236"/>
    <w:rsid w:val="00A97E38"/>
    <w:rsid w:val="00AA1821"/>
    <w:rsid w:val="00AA61B6"/>
    <w:rsid w:val="00B10489"/>
    <w:rsid w:val="00B119F1"/>
    <w:rsid w:val="00B24083"/>
    <w:rsid w:val="00B36AEA"/>
    <w:rsid w:val="00B37F21"/>
    <w:rsid w:val="00B42B53"/>
    <w:rsid w:val="00B61C26"/>
    <w:rsid w:val="00B70666"/>
    <w:rsid w:val="00B71B9A"/>
    <w:rsid w:val="00B7244A"/>
    <w:rsid w:val="00B75A8E"/>
    <w:rsid w:val="00B846B3"/>
    <w:rsid w:val="00B945A1"/>
    <w:rsid w:val="00BA625D"/>
    <w:rsid w:val="00BC430C"/>
    <w:rsid w:val="00BD47E5"/>
    <w:rsid w:val="00BD575B"/>
    <w:rsid w:val="00BD5A70"/>
    <w:rsid w:val="00BD75CE"/>
    <w:rsid w:val="00BE159B"/>
    <w:rsid w:val="00BE2DEF"/>
    <w:rsid w:val="00BF2799"/>
    <w:rsid w:val="00C14BE7"/>
    <w:rsid w:val="00C17BCC"/>
    <w:rsid w:val="00C17C07"/>
    <w:rsid w:val="00C32D44"/>
    <w:rsid w:val="00C44C38"/>
    <w:rsid w:val="00C50FB4"/>
    <w:rsid w:val="00C62F18"/>
    <w:rsid w:val="00C6592C"/>
    <w:rsid w:val="00C7049A"/>
    <w:rsid w:val="00C94F6C"/>
    <w:rsid w:val="00CA1682"/>
    <w:rsid w:val="00CC4208"/>
    <w:rsid w:val="00CC7167"/>
    <w:rsid w:val="00CE3DCF"/>
    <w:rsid w:val="00D01181"/>
    <w:rsid w:val="00D17A37"/>
    <w:rsid w:val="00D632AD"/>
    <w:rsid w:val="00D85BD0"/>
    <w:rsid w:val="00D94789"/>
    <w:rsid w:val="00D94B88"/>
    <w:rsid w:val="00DA16D0"/>
    <w:rsid w:val="00DA4374"/>
    <w:rsid w:val="00DA73CB"/>
    <w:rsid w:val="00DB6AD4"/>
    <w:rsid w:val="00DC21BD"/>
    <w:rsid w:val="00DE224F"/>
    <w:rsid w:val="00DE2CC1"/>
    <w:rsid w:val="00DE654F"/>
    <w:rsid w:val="00E006FC"/>
    <w:rsid w:val="00E33D52"/>
    <w:rsid w:val="00E347E9"/>
    <w:rsid w:val="00E43261"/>
    <w:rsid w:val="00E52310"/>
    <w:rsid w:val="00E53A6C"/>
    <w:rsid w:val="00E64DAA"/>
    <w:rsid w:val="00E66C0D"/>
    <w:rsid w:val="00E674C8"/>
    <w:rsid w:val="00E67D75"/>
    <w:rsid w:val="00E70101"/>
    <w:rsid w:val="00E71C2E"/>
    <w:rsid w:val="00E7302E"/>
    <w:rsid w:val="00E77ED6"/>
    <w:rsid w:val="00EA1F51"/>
    <w:rsid w:val="00EB0AC1"/>
    <w:rsid w:val="00EB5391"/>
    <w:rsid w:val="00EC0ECA"/>
    <w:rsid w:val="00ED0F2E"/>
    <w:rsid w:val="00EF0446"/>
    <w:rsid w:val="00F26738"/>
    <w:rsid w:val="00F311CF"/>
    <w:rsid w:val="00F35A50"/>
    <w:rsid w:val="00F6327E"/>
    <w:rsid w:val="00F67C41"/>
    <w:rsid w:val="00F85446"/>
    <w:rsid w:val="00F90282"/>
    <w:rsid w:val="00F96762"/>
    <w:rsid w:val="00F9736E"/>
    <w:rsid w:val="00F975F4"/>
    <w:rsid w:val="00FB48AD"/>
    <w:rsid w:val="00FD2D89"/>
    <w:rsid w:val="00FE0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70CD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8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eotechprojectaltaykray.ru/" TargetMode="External"/><Relationship Id="rId13" Type="http://schemas.openxmlformats.org/officeDocument/2006/relationships/hyperlink" Target="https://www.rts-tender.ru/property-sale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rts-tender.ru/property-sales" TargetMode="External"/><Relationship Id="rId12" Type="http://schemas.openxmlformats.org/officeDocument/2006/relationships/hyperlink" Target="https://www.rts-tender.ru/tariffs/platform-property-sales-tariffs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rts-tender.ru/property-sales" TargetMode="External"/><Relationship Id="rId11" Type="http://schemas.openxmlformats.org/officeDocument/2006/relationships/hyperlink" Target="https://www.rts-tender.ru/property-sales" TargetMode="External"/><Relationship Id="rId5" Type="http://schemas.openxmlformats.org/officeDocument/2006/relationships/hyperlink" Target="https://new.torgi.gov.ru/" TargetMode="External"/><Relationship Id="rId15" Type="http://schemas.openxmlformats.org/officeDocument/2006/relationships/hyperlink" Target="https://www.rts-tender.ru/property-sales" TargetMode="External"/><Relationship Id="rId10" Type="http://schemas.openxmlformats.org/officeDocument/2006/relationships/hyperlink" Target="https://www.rts-tender.ru/property-sal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ew.torgi.gov.ru/" TargetMode="External"/><Relationship Id="rId14" Type="http://schemas.openxmlformats.org/officeDocument/2006/relationships/hyperlink" Target="https://new.torg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1668</TotalTime>
  <Pages>2</Pages>
  <Words>1265</Words>
  <Characters>7216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Администратор</cp:lastModifiedBy>
  <cp:revision>218</cp:revision>
  <dcterms:created xsi:type="dcterms:W3CDTF">2023-10-23T08:20:00Z</dcterms:created>
  <dcterms:modified xsi:type="dcterms:W3CDTF">2025-04-24T05:12:00Z</dcterms:modified>
</cp:coreProperties>
</file>