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bookmarkStart w:id="0" w:name="_GoBack"/>
      <w:bookmarkEnd w:id="0"/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заложенного и арестованного движимого имущества</w:t>
      </w:r>
    </w:p>
    <w:p w:rsidR="00903709" w:rsidRPr="00143D6E" w:rsidRDefault="0090370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DDA" w:rsidRPr="009C5DDA" w:rsidRDefault="009C5DDA" w:rsidP="009C5DDA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5DDA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</w:t>
      </w:r>
      <w:r w:rsidRPr="009C5DDA">
        <w:rPr>
          <w:rFonts w:ascii="Times New Roman CYR" w:eastAsia="Times New Roman" w:hAnsi="Times New Roman CYR" w:cs="Times New Roman CYR"/>
          <w:sz w:val="20"/>
          <w:szCs w:val="20"/>
        </w:rPr>
        <w:t xml:space="preserve">структурных подразделений ГУФССП России по Алтайскому краю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 передаче арестованного имущества на торги сообщает о проведении</w:t>
      </w:r>
      <w:r w:rsidRPr="009C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открытого аукциона в электронной форме по продаже заложенного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арестованного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движимого имущества.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</w:t>
      </w:r>
      <w:r w:rsidR="00DE2CC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E25A1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31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0753B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10</w:t>
      </w:r>
      <w:r w:rsidR="00FE067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4E25A1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26</w:t>
      </w:r>
      <w:r w:rsidR="000753B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.11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 электронную площадк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, на сайте электронной площадки </w:t>
      </w:r>
      <w:hyperlink r:id="rId6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E25A1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27</w:t>
      </w:r>
      <w:r w:rsidR="000753B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.11</w:t>
      </w:r>
      <w:r w:rsidR="00F311C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645170" w:rsidRDefault="00D17A37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4E25A1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01.12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7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0753BE" w:rsidRPr="00143D6E" w:rsidRDefault="000753BE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</w:p>
    <w:p w:rsidR="00F311CF" w:rsidRDefault="00F311CF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Pr="007A762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D22BE6" w:rsidRDefault="00D22BE6" w:rsidP="00D22BE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Автобус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HIGER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KLQ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>6119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TQ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>2010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К339ЕЕ122,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LKLR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HSF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AB</w:t>
      </w:r>
      <w:r>
        <w:rPr>
          <w:rFonts w:ascii="Times New Roman" w:eastAsia="Times New Roman" w:hAnsi="Times New Roman" w:cs="Times New Roman"/>
          <w:sz w:val="20"/>
          <w:szCs w:val="20"/>
        </w:rPr>
        <w:t>535091, цвет: серый, отсутствует передний бампер, двигатель и коленчатый вал в нерабочем состоянии. Начальная цена 1 150 050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Господаренко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А.В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(1070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D22BE6" w:rsidRDefault="00D22BE6" w:rsidP="00D22BE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GEELY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JL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>7152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U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(МК), 2008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., г/н А063УР122,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LB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>37624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>68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>024291</w:t>
      </w:r>
      <w:r>
        <w:rPr>
          <w:rFonts w:ascii="Times New Roman" w:eastAsia="Times New Roman" w:hAnsi="Times New Roman" w:cs="Times New Roman"/>
          <w:sz w:val="20"/>
          <w:szCs w:val="20"/>
        </w:rPr>
        <w:t>, цвет: желтый, на заднем бампере имеются сколы лакокрасочного покрытия, на порогах следы коррозии, отсутствует фара с левой стороны. Начальная цена 125 800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(Иванов А.Е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(1382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D22BE6" w:rsidRDefault="00D22BE6" w:rsidP="00D22BE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85A4D">
        <w:rPr>
          <w:rFonts w:ascii="Times New Roman" w:eastAsia="Times New Roman" w:hAnsi="Times New Roman" w:cs="Times New Roman"/>
          <w:sz w:val="20"/>
          <w:szCs w:val="20"/>
        </w:rPr>
        <w:t>Право требования должника по не исполненным денежным обязательствам к ООО «ТЛК», ИНН 6382087072 (дебит</w:t>
      </w:r>
      <w:r>
        <w:rPr>
          <w:rFonts w:ascii="Times New Roman" w:eastAsia="Times New Roman" w:hAnsi="Times New Roman" w:cs="Times New Roman"/>
          <w:sz w:val="20"/>
          <w:szCs w:val="20"/>
        </w:rPr>
        <w:t>орская задолженность), возникшее</w:t>
      </w:r>
      <w:r w:rsidRPr="00385A4D">
        <w:rPr>
          <w:rFonts w:ascii="Times New Roman" w:eastAsia="Times New Roman" w:hAnsi="Times New Roman" w:cs="Times New Roman"/>
          <w:sz w:val="20"/>
          <w:szCs w:val="20"/>
        </w:rPr>
        <w:t xml:space="preserve"> на основании решения Арбитражного суда Алтайского края от 16.02.2023 по делу №А03-13617/202</w:t>
      </w:r>
      <w:r>
        <w:rPr>
          <w:rFonts w:ascii="Times New Roman" w:eastAsia="Times New Roman" w:hAnsi="Times New Roman" w:cs="Times New Roman"/>
          <w:sz w:val="20"/>
          <w:szCs w:val="20"/>
        </w:rPr>
        <w:t>2 (размер задолженности 175000</w:t>
      </w:r>
      <w:r w:rsidRPr="00385A4D">
        <w:rPr>
          <w:rFonts w:ascii="Times New Roman" w:eastAsia="Times New Roman" w:hAnsi="Times New Roman" w:cs="Times New Roman"/>
          <w:sz w:val="20"/>
          <w:szCs w:val="20"/>
        </w:rPr>
        <w:t xml:space="preserve">,00 рублей). Местонахождение: 656056, Алтайский край, г. Барнаул, ул. Пушкина, 17Б. </w:t>
      </w:r>
      <w:r>
        <w:rPr>
          <w:rFonts w:ascii="Times New Roman" w:eastAsia="Times New Roman" w:hAnsi="Times New Roman" w:cs="Times New Roman"/>
          <w:sz w:val="20"/>
          <w:szCs w:val="20"/>
        </w:rPr>
        <w:t>Начальная цена 115 685</w:t>
      </w:r>
      <w:r w:rsidRPr="00385A4D">
        <w:rPr>
          <w:rFonts w:ascii="Times New Roman" w:eastAsia="Times New Roman" w:hAnsi="Times New Roman" w:cs="Times New Roman"/>
          <w:sz w:val="20"/>
          <w:szCs w:val="20"/>
        </w:rPr>
        <w:t xml:space="preserve"> руб. 00 коп. (ООО «</w:t>
      </w:r>
      <w:proofErr w:type="spellStart"/>
      <w:r w:rsidRPr="00385A4D">
        <w:rPr>
          <w:rFonts w:ascii="Times New Roman" w:eastAsia="Times New Roman" w:hAnsi="Times New Roman" w:cs="Times New Roman"/>
          <w:sz w:val="20"/>
          <w:szCs w:val="20"/>
        </w:rPr>
        <w:t>ЭнергоМашПром</w:t>
      </w:r>
      <w:proofErr w:type="spellEnd"/>
      <w:r w:rsidRPr="00385A4D">
        <w:rPr>
          <w:rFonts w:ascii="Times New Roman" w:eastAsia="Times New Roman" w:hAnsi="Times New Roman" w:cs="Times New Roman"/>
          <w:sz w:val="20"/>
          <w:szCs w:val="20"/>
        </w:rPr>
        <w:t xml:space="preserve">»,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сведения об ограничениях/обременениях уполномоченным органом не предоставлены</w:t>
      </w:r>
      <w:r>
        <w:rPr>
          <w:rFonts w:ascii="Times New Roman" w:eastAsia="Times New Roman" w:hAnsi="Times New Roman" w:cs="Times New Roman"/>
          <w:sz w:val="20"/>
          <w:szCs w:val="20"/>
        </w:rPr>
        <w:t>) (187/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Pr="00385A4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(повторные).</w:t>
      </w:r>
    </w:p>
    <w:p w:rsidR="00D22BE6" w:rsidRDefault="00D22BE6" w:rsidP="00D22BE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Транспортное средство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Камаз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55102, 1988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Т600КС22,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номер кузова 656648, номер двигателя 367303, цвет: оранжевый. Начальная цена 1 108 841 руб. 15 коп. (Федосов Е.В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(1229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D22BE6" w:rsidRPr="00BD509D" w:rsidRDefault="00D22BE6" w:rsidP="00D22BE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Транспортное средство Тойота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Таун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Эйс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Ноах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1997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В067АК122,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CR</w:t>
      </w:r>
      <w:r>
        <w:rPr>
          <w:rFonts w:ascii="Times New Roman" w:eastAsia="Times New Roman" w:hAnsi="Times New Roman" w:cs="Times New Roman"/>
          <w:sz w:val="20"/>
          <w:szCs w:val="20"/>
        </w:rPr>
        <w:t>50-0006419, цвет: серый, по кузову имеется коррозия. Начальная цена 512 851 руб. 75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Колодей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А.В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(1338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D22BE6" w:rsidRDefault="00D22BE6" w:rsidP="00D22BE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Блочно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>-модульная котельная,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не являющаяся объектом капитального строения и не состоящая на кадастровом учете,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состоящая из составных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частей: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gramStart"/>
      <w:r w:rsidRPr="00843289">
        <w:rPr>
          <w:rFonts w:ascii="Times New Roman" w:eastAsia="Times New Roman" w:hAnsi="Times New Roman" w:cs="Times New Roman"/>
          <w:sz w:val="20"/>
          <w:szCs w:val="20"/>
        </w:rPr>
        <w:t>Здание БМК каркасног</w:t>
      </w:r>
      <w:r>
        <w:rPr>
          <w:rFonts w:ascii="Times New Roman" w:eastAsia="Times New Roman" w:hAnsi="Times New Roman" w:cs="Times New Roman"/>
          <w:sz w:val="20"/>
          <w:szCs w:val="20"/>
        </w:rPr>
        <w:t>о типа 9,0 м х 15,0 м х 3,2 м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5 блоков 9,0 м х 3,0 м х 3,2 м) из металлического профиля, ограждающие конструкции фасад – 3-х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слойные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сэндвич панели с толщиной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утеплителя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80 мм, кровля – 3- х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слойные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сэндвичи с толщиной утеплителя 120 мм, пол рифленая сталь 4 мм, утепление пола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минеральные маты 50 мм, здание оборудовано</w:t>
      </w:r>
      <w:proofErr w:type="gram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окнами и дверью; 2. Котел паровой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SIXEN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2500 фирмы "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ICI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Caldaie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", Италия (2 шт.)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3. Горелка газовая модулируемая с электронным управлением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R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91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AM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MD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Y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.8.50.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EA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(480-2670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кВТ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), пр-во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CIB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unigas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(Италия)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4. </w:t>
      </w:r>
      <w:proofErr w:type="gramStart"/>
      <w:r w:rsidRPr="00843289">
        <w:rPr>
          <w:rFonts w:ascii="Times New Roman" w:eastAsia="Times New Roman" w:hAnsi="Times New Roman" w:cs="Times New Roman"/>
          <w:sz w:val="20"/>
          <w:szCs w:val="20"/>
        </w:rPr>
        <w:t>Горелка</w:t>
      </w:r>
      <w:proofErr w:type="gram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комбинированная газ-дизель с электронным управлением модулируемая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HR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91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MG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MD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Y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.8.50.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EC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(480-2670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кВТ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пр-во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CIB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unigas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(Италия); 5. Котел водогрейный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REX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200 фирмы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ICI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Caldaie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Италия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6. </w:t>
      </w:r>
      <w:proofErr w:type="gramStart"/>
      <w:r w:rsidRPr="00843289">
        <w:rPr>
          <w:rFonts w:ascii="Times New Roman" w:eastAsia="Times New Roman" w:hAnsi="Times New Roman" w:cs="Times New Roman"/>
          <w:sz w:val="20"/>
          <w:szCs w:val="20"/>
        </w:rPr>
        <w:t>Горелка</w:t>
      </w:r>
      <w:proofErr w:type="gram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комбинированная газ-дизель с электронным управлением прогрессивная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HR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91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MG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PR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Y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.8.50.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EC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(480-2670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кВТ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пр-во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CIB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unigas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(Италия); 7. Экономайзер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ECXV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15-20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, пр-во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ICT</w:t>
      </w:r>
      <w:r w:rsidRPr="008674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Caldaie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(Италия)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шт</w:t>
      </w:r>
      <w:r>
        <w:rPr>
          <w:rFonts w:ascii="Times New Roman" w:eastAsia="Times New Roman" w:hAnsi="Times New Roman" w:cs="Times New Roman"/>
          <w:sz w:val="20"/>
          <w:szCs w:val="20"/>
        </w:rPr>
        <w:t>.)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; 8. Деаэратор атмосферный ДА 5/7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шт</w:t>
      </w:r>
      <w:r>
        <w:rPr>
          <w:rFonts w:ascii="Times New Roman" w:eastAsia="Times New Roman" w:hAnsi="Times New Roman" w:cs="Times New Roman"/>
          <w:sz w:val="20"/>
          <w:szCs w:val="20"/>
        </w:rPr>
        <w:t>.)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9. Насос котловой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Wilo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IL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100/160-2,2/4;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10. Насос рециркуляции котла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Wilo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IPL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65/1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0-0,37/4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11. Насос сетевой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Wilo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80/160-11/2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шт</w:t>
      </w:r>
      <w:r>
        <w:rPr>
          <w:rFonts w:ascii="Times New Roman" w:eastAsia="Times New Roman" w:hAnsi="Times New Roman" w:cs="Times New Roman"/>
          <w:sz w:val="20"/>
          <w:szCs w:val="20"/>
        </w:rPr>
        <w:t>.)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12. Насос повышения давления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Wilo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MHI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805-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1/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/3-400-50-2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3 шт.</w:t>
      </w:r>
      <w:r>
        <w:rPr>
          <w:rFonts w:ascii="Times New Roman" w:eastAsia="Times New Roman" w:hAnsi="Times New Roman" w:cs="Times New Roman"/>
          <w:sz w:val="20"/>
          <w:szCs w:val="20"/>
        </w:rPr>
        <w:t>); 13. Насос подачи воды в де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аэратор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Wilo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MHI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404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(2 шт.)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14. Насос подпитки сети отопления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Wilo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MHIL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105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2 шт</w:t>
      </w:r>
      <w:r>
        <w:rPr>
          <w:rFonts w:ascii="Times New Roman" w:eastAsia="Times New Roman" w:hAnsi="Times New Roman" w:cs="Times New Roman"/>
          <w:sz w:val="20"/>
          <w:szCs w:val="20"/>
        </w:rPr>
        <w:t>.)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; 15. Теплообменник отоплен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ия 1500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кВТ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производства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Ридан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шт</w:t>
      </w:r>
      <w:r>
        <w:rPr>
          <w:rFonts w:ascii="Times New Roman" w:eastAsia="Times New Roman" w:hAnsi="Times New Roman" w:cs="Times New Roman"/>
          <w:sz w:val="20"/>
          <w:szCs w:val="20"/>
        </w:rPr>
        <w:t>.)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16. Теплообменник отопления паровой 1500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кВТ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пр-во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Ридан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>; 17. Бак расширитель</w:t>
      </w:r>
      <w:r>
        <w:rPr>
          <w:rFonts w:ascii="Times New Roman" w:eastAsia="Times New Roman" w:hAnsi="Times New Roman" w:cs="Times New Roman"/>
          <w:sz w:val="20"/>
          <w:szCs w:val="20"/>
        </w:rPr>
        <w:t>ный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котлового контура 500л</w:t>
      </w:r>
      <w:r>
        <w:rPr>
          <w:rFonts w:ascii="Times New Roman" w:eastAsia="Times New Roman" w:hAnsi="Times New Roman" w:cs="Times New Roman"/>
          <w:sz w:val="20"/>
          <w:szCs w:val="20"/>
        </w:rPr>
        <w:t>, пр-во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Wester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WRV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); 18. Бак расширитель</w:t>
      </w:r>
      <w:r>
        <w:rPr>
          <w:rFonts w:ascii="Times New Roman" w:eastAsia="Times New Roman" w:hAnsi="Times New Roman" w:cs="Times New Roman"/>
          <w:sz w:val="20"/>
          <w:szCs w:val="20"/>
        </w:rPr>
        <w:t>ный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сетевого контура 500л</w:t>
      </w:r>
      <w:r>
        <w:rPr>
          <w:rFonts w:ascii="Times New Roman" w:eastAsia="Times New Roman" w:hAnsi="Times New Roman" w:cs="Times New Roman"/>
          <w:sz w:val="20"/>
          <w:szCs w:val="20"/>
        </w:rPr>
        <w:t>, пр-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ва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Wester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WRV</w:t>
      </w:r>
      <w:r>
        <w:rPr>
          <w:rFonts w:ascii="Times New Roman" w:eastAsia="Times New Roman" w:hAnsi="Times New Roman" w:cs="Times New Roman"/>
          <w:sz w:val="20"/>
          <w:szCs w:val="20"/>
        </w:rPr>
        <w:t>)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2 шт</w:t>
      </w:r>
      <w:r>
        <w:rPr>
          <w:rFonts w:ascii="Times New Roman" w:eastAsia="Times New Roman" w:hAnsi="Times New Roman" w:cs="Times New Roman"/>
          <w:sz w:val="20"/>
          <w:szCs w:val="20"/>
        </w:rPr>
        <w:t>.)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19. Установка обезжелезивания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Hydrotech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2 комплекта); 20. Установка умягчения 1,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2 ступени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Hydrotech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2 комплекта); 21. Установка дозирования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Hydrotech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>; 22. Бак запаса хи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м. очищенной воды объемом 4,5 куб. м.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Элпис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>; 23. Коммерческий узел учета воды (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водосчетчик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ВСКМ); 24. Коммерческий узел учета тепла (расходомеры,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тепловычислитель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ЛОГИКА); 25. Клапан электромагнитный</w:t>
      </w:r>
      <w:r>
        <w:rPr>
          <w:rFonts w:ascii="Times New Roman" w:eastAsia="Times New Roman" w:hAnsi="Times New Roman" w:cs="Times New Roman"/>
          <w:sz w:val="20"/>
          <w:szCs w:val="20"/>
        </w:rPr>
        <w:t>, пр-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ва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Madas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26. Клапан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термозапорный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КТЗ; 27. Фил</w:t>
      </w:r>
      <w:r>
        <w:rPr>
          <w:rFonts w:ascii="Times New Roman" w:eastAsia="Times New Roman" w:hAnsi="Times New Roman" w:cs="Times New Roman"/>
          <w:sz w:val="20"/>
          <w:szCs w:val="20"/>
        </w:rPr>
        <w:t>ьтр газа с датчиком перепада да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>л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ения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Mada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>; 28.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Коммерческий узел учета газа (счетчик газа пр-во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ЭПО Сигнал либо ЭЛЬСТ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ЕР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Газэлектроника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корректор СПГ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, датчик давления МИДА-ДИ, датчик температуры ТПТ, датчик перепада давления ДДМ, блок питания БП,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GSM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-модем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Ci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nterion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>; 29.</w:t>
      </w:r>
      <w:proofErr w:type="gram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Резервуар двустенный для дизельного топлива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=0,1 м3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Roth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30. Муфта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сливаня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МС; 31. Фильтр угловой ФУ; 32.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Огнепреградитель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ПОК; 33. Клапан дыхательный КДМ; 34. Щит ЩЭС с узлом учета; 35. Щит автоматизации; 36. Оборудование для осуществления </w:t>
      </w:r>
      <w:proofErr w:type="gramStart"/>
      <w:r w:rsidRPr="00843289">
        <w:rPr>
          <w:rFonts w:ascii="Times New Roman" w:eastAsia="Times New Roman" w:hAnsi="Times New Roman" w:cs="Times New Roman"/>
          <w:sz w:val="20"/>
          <w:szCs w:val="20"/>
        </w:rPr>
        <w:t>контроля за</w:t>
      </w:r>
      <w:proofErr w:type="gram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работой котельной с передачей данных по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GSM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каналу; 37. Система контроля загазованности по СН и СО (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Seitron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); 38. Пожарная сигнализация; 39. Система отопления (тепловентиляторы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Volkano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2 комплекта); 40. Система приточно-вытяжной вентиляции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ватом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41.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Дымовые трубы из нержавеющей стали с утеплителем и покрытием из нержавеющей стали высотой 12 м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Craft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3 комплекта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; 42. Ферма для крепления дымовых труб</w:t>
      </w:r>
      <w:r>
        <w:rPr>
          <w:rFonts w:ascii="Times New Roman" w:eastAsia="Times New Roman" w:hAnsi="Times New Roman" w:cs="Times New Roman"/>
          <w:sz w:val="20"/>
          <w:szCs w:val="20"/>
        </w:rPr>
        <w:t>. Местонахождение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: Алтайский край, г. Новоалтайск, ул. Тимирязева, д. 150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Сумма залога в отношении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блочно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модульной котельной составляет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40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985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639,86 рублей.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Начальная цена 10 705 626 руб. 75 коп.,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указана </w:t>
      </w:r>
      <w:r w:rsidRPr="0064517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без учета НДС,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окончательный размер НДС будет рассчитан от итоговой стоимости</w:t>
      </w:r>
      <w:proofErr w:type="gramStart"/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обственник: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АО “Белоярский мачтопропиточный завод”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ограничения/обременения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: договор залога движимого имущества № 22</w:t>
      </w:r>
      <w:proofErr w:type="gramStart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А</w:t>
      </w:r>
      <w:proofErr w:type="gram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А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3882547 от 25.12.2023 с обеспечением в виде залога с оставле</w:t>
      </w:r>
      <w:r>
        <w:rPr>
          <w:rFonts w:ascii="Times New Roman" w:eastAsia="Times New Roman" w:hAnsi="Times New Roman" w:cs="Times New Roman"/>
          <w:sz w:val="20"/>
          <w:szCs w:val="20"/>
        </w:rPr>
        <w:t>нием предмета залога у заемщика, з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алогодержател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ь: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МИФНС №16 по Алтайскому краю) (186/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(повторные).</w:t>
      </w:r>
      <w:proofErr w:type="gramEnd"/>
    </w:p>
    <w:p w:rsidR="00D22BE6" w:rsidRDefault="00F858A5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Ниссан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Теана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2,5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Элеганс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В040АУ122,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JN</w:t>
      </w:r>
      <w:r w:rsidRPr="00F858A5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BBUJ</w:t>
      </w:r>
      <w:r w:rsidRPr="00F858A5">
        <w:rPr>
          <w:rFonts w:ascii="Times New Roman" w:eastAsia="Times New Roman" w:hAnsi="Times New Roman" w:cs="Times New Roman"/>
          <w:sz w:val="20"/>
          <w:szCs w:val="20"/>
        </w:rPr>
        <w:t>32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U</w:t>
      </w:r>
      <w:r w:rsidRPr="00F858A5">
        <w:rPr>
          <w:rFonts w:ascii="Times New Roman" w:eastAsia="Times New Roman" w:hAnsi="Times New Roman" w:cs="Times New Roman"/>
          <w:sz w:val="20"/>
          <w:szCs w:val="20"/>
        </w:rPr>
        <w:t>0006076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черный. </w:t>
      </w:r>
      <w:r w:rsidR="0073701B">
        <w:rPr>
          <w:rFonts w:ascii="Times New Roman" w:eastAsia="Times New Roman" w:hAnsi="Times New Roman" w:cs="Times New Roman"/>
          <w:sz w:val="20"/>
          <w:szCs w:val="20"/>
        </w:rPr>
        <w:t>Имеется залог в пользу АО «</w:t>
      </w:r>
      <w:proofErr w:type="spellStart"/>
      <w:r w:rsidR="0073701B">
        <w:rPr>
          <w:rFonts w:ascii="Times New Roman" w:eastAsia="Times New Roman" w:hAnsi="Times New Roman" w:cs="Times New Roman"/>
          <w:sz w:val="20"/>
          <w:szCs w:val="20"/>
        </w:rPr>
        <w:t>ТБанк</w:t>
      </w:r>
      <w:proofErr w:type="spellEnd"/>
      <w:r w:rsidR="0073701B">
        <w:rPr>
          <w:rFonts w:ascii="Times New Roman" w:eastAsia="Times New Roman" w:hAnsi="Times New Roman" w:cs="Times New Roman"/>
          <w:sz w:val="20"/>
          <w:szCs w:val="20"/>
        </w:rPr>
        <w:t xml:space="preserve">», остаток задолженности по кредитному договору – 147044,40 руб. </w:t>
      </w:r>
      <w:r>
        <w:rPr>
          <w:rFonts w:ascii="Times New Roman" w:eastAsia="Times New Roman" w:hAnsi="Times New Roman" w:cs="Times New Roman"/>
          <w:sz w:val="20"/>
          <w:szCs w:val="20"/>
        </w:rPr>
        <w:t>Начальная цена 1 040 955 руб. 6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(Опарин Д.С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(1232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F6707" w:rsidRDefault="0073701B" w:rsidP="0073701B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Ниссан 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Трэйл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2001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., г/н Н237ТЕ22,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NT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30*025258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Начальная цена 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752 070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Ледовских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В.И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(1608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3701B" w:rsidRDefault="00C60C71" w:rsidP="0073701B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Ниссан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Альмера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Классик, 2012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Р448ТЕ22,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KNMCSHLASDP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>892939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цвет: белый. Начальная цена 587 400 руб. 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(Терентьев А.В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(1610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60C71" w:rsidRDefault="00C60C71" w:rsidP="0073701B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VOLVO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>70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XC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EE417A">
        <w:rPr>
          <w:rFonts w:ascii="Times New Roman" w:eastAsia="Times New Roman" w:hAnsi="Times New Roman" w:cs="Times New Roman"/>
          <w:sz w:val="20"/>
          <w:szCs w:val="20"/>
        </w:rPr>
        <w:t xml:space="preserve"> универсал,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2003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В885МУ122,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YV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SZ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>59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>741144613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YV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SZ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>59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>741144613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номер двигателя 3225119, цвет: серо-бежевый. Начальная цена 500 000 руб. 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(Ерофеев И.О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 w:rsidR="00EE417A">
        <w:rPr>
          <w:rFonts w:ascii="Times New Roman" w:eastAsia="Times New Roman" w:hAnsi="Times New Roman" w:cs="Times New Roman"/>
          <w:sz w:val="20"/>
          <w:szCs w:val="20"/>
        </w:rPr>
        <w:t xml:space="preserve"> залог,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(16</w:t>
      </w:r>
      <w:r w:rsidR="00EE417A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85D9B" w:rsidRDefault="00B85D9B" w:rsidP="0073701B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Легковой автомобиль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Subaru</w:t>
      </w:r>
      <w:r w:rsidRPr="00B85D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Tribeca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2008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К145НК122,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C60C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5D9B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Pr="00B85D9B"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WXFLU</w:t>
      </w:r>
      <w:r w:rsidRPr="00B85D9B">
        <w:rPr>
          <w:rFonts w:ascii="Times New Roman" w:eastAsia="Times New Roman" w:hAnsi="Times New Roman" w:cs="Times New Roman"/>
          <w:sz w:val="20"/>
          <w:szCs w:val="20"/>
        </w:rPr>
        <w:t>58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Pr="00B85D9B">
        <w:rPr>
          <w:rFonts w:ascii="Times New Roman" w:eastAsia="Times New Roman" w:hAnsi="Times New Roman" w:cs="Times New Roman"/>
          <w:sz w:val="20"/>
          <w:szCs w:val="20"/>
        </w:rPr>
        <w:t>015708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номер двигателя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265020, цвет: серебристый. Начальная цена 866 700 руб. </w:t>
      </w:r>
      <w:r w:rsidRPr="0073701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(Абдуллаев Р.А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.,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(266/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60C71" w:rsidRPr="0073701B" w:rsidRDefault="00C60C71" w:rsidP="0073701B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903709" w:rsidRPr="00143D6E" w:rsidRDefault="00D17A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BC430C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20CD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Задаток по всем лотам - 1</w:t>
      </w:r>
      <w:r w:rsidR="00B846B3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645170" w:rsidRPr="00F311CF" w:rsidRDefault="00F311CF" w:rsidP="00F311CF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BD0166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4E25A1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2</w:t>
      </w:r>
      <w:r w:rsidR="000753B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1</w:t>
      </w:r>
      <w:r w:rsidR="004E25A1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но</w:t>
      </w:r>
      <w:r w:rsidR="007B375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ября</w:t>
      </w:r>
      <w:r w:rsidR="00E67D7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2025</w:t>
      </w:r>
      <w:r w:rsidRPr="007A762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8-923-128-0353, сайт: </w:t>
      </w:r>
      <w:hyperlink r:id="rId8">
        <w:r w:rsidR="00D17A37" w:rsidRPr="00143D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9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645170" w:rsidRPr="00143D6E" w:rsidRDefault="00670CD2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143D6E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Pr="00143D6E">
        <w:rPr>
          <w:rFonts w:ascii="Times New Roman" w:eastAsia="Times New Roman" w:hAnsi="Times New Roman" w:cs="Times New Roman"/>
          <w:sz w:val="20"/>
          <w:szCs w:val="20"/>
        </w:rPr>
        <w:t>,  «Тарифы».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           Заявители обязаны внести задаток до окончания приема заявок.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143D6E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143D6E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143D6E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645170" w:rsidRPr="00143D6E" w:rsidRDefault="00645170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645170" w:rsidRPr="00143D6E" w:rsidRDefault="00BB25D0" w:rsidP="0064517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размещенной на официальном сайте РФ </w:t>
      </w:r>
      <w:hyperlink r:id="rId14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и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03709" w:rsidRPr="00143D6E" w:rsidRDefault="00BB25D0" w:rsidP="00BB25D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D17A37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заложенного и арестованного 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</w:t>
      </w:r>
    </w:p>
    <w:sectPr w:rsidR="00903709" w:rsidRPr="00143D6E" w:rsidSect="00D17A3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09"/>
    <w:rsid w:val="000011CA"/>
    <w:rsid w:val="0000421F"/>
    <w:rsid w:val="000109D1"/>
    <w:rsid w:val="0001446C"/>
    <w:rsid w:val="00014838"/>
    <w:rsid w:val="000152E7"/>
    <w:rsid w:val="00023EF2"/>
    <w:rsid w:val="0003290B"/>
    <w:rsid w:val="000462AB"/>
    <w:rsid w:val="00063206"/>
    <w:rsid w:val="0006709B"/>
    <w:rsid w:val="00071239"/>
    <w:rsid w:val="000753BE"/>
    <w:rsid w:val="000837B7"/>
    <w:rsid w:val="00092E54"/>
    <w:rsid w:val="0009473C"/>
    <w:rsid w:val="00095679"/>
    <w:rsid w:val="00095B2F"/>
    <w:rsid w:val="00097A03"/>
    <w:rsid w:val="000A0F0B"/>
    <w:rsid w:val="000A2347"/>
    <w:rsid w:val="000A5887"/>
    <w:rsid w:val="000A6E39"/>
    <w:rsid w:val="000C234B"/>
    <w:rsid w:val="000C41B8"/>
    <w:rsid w:val="000D3AC2"/>
    <w:rsid w:val="000D3C3B"/>
    <w:rsid w:val="000D485D"/>
    <w:rsid w:val="000D5346"/>
    <w:rsid w:val="000E0AF5"/>
    <w:rsid w:val="000F2EB1"/>
    <w:rsid w:val="00101347"/>
    <w:rsid w:val="00107ABA"/>
    <w:rsid w:val="00111993"/>
    <w:rsid w:val="00134059"/>
    <w:rsid w:val="001350A7"/>
    <w:rsid w:val="00136BE1"/>
    <w:rsid w:val="00137824"/>
    <w:rsid w:val="00141B7E"/>
    <w:rsid w:val="00142BB9"/>
    <w:rsid w:val="00143D6E"/>
    <w:rsid w:val="00150344"/>
    <w:rsid w:val="00153499"/>
    <w:rsid w:val="001716DD"/>
    <w:rsid w:val="001815B2"/>
    <w:rsid w:val="001818D7"/>
    <w:rsid w:val="001A0953"/>
    <w:rsid w:val="001B61D6"/>
    <w:rsid w:val="001B7D62"/>
    <w:rsid w:val="001D280E"/>
    <w:rsid w:val="001F07CC"/>
    <w:rsid w:val="002055DE"/>
    <w:rsid w:val="00211A9E"/>
    <w:rsid w:val="0021785B"/>
    <w:rsid w:val="00226E5B"/>
    <w:rsid w:val="00240578"/>
    <w:rsid w:val="002409C0"/>
    <w:rsid w:val="0024770B"/>
    <w:rsid w:val="00250592"/>
    <w:rsid w:val="00263B59"/>
    <w:rsid w:val="002643D3"/>
    <w:rsid w:val="0026480A"/>
    <w:rsid w:val="00266376"/>
    <w:rsid w:val="00275A73"/>
    <w:rsid w:val="00283A7C"/>
    <w:rsid w:val="00296B7B"/>
    <w:rsid w:val="00296ED5"/>
    <w:rsid w:val="002A20CD"/>
    <w:rsid w:val="002F0017"/>
    <w:rsid w:val="002F19F8"/>
    <w:rsid w:val="002F3249"/>
    <w:rsid w:val="002F5E29"/>
    <w:rsid w:val="003300A6"/>
    <w:rsid w:val="00333FA1"/>
    <w:rsid w:val="00353B0A"/>
    <w:rsid w:val="00354C24"/>
    <w:rsid w:val="003632DE"/>
    <w:rsid w:val="00367720"/>
    <w:rsid w:val="0037447F"/>
    <w:rsid w:val="00377E47"/>
    <w:rsid w:val="00384523"/>
    <w:rsid w:val="00385A4D"/>
    <w:rsid w:val="00385D3D"/>
    <w:rsid w:val="003879B6"/>
    <w:rsid w:val="00390554"/>
    <w:rsid w:val="003913D5"/>
    <w:rsid w:val="00394449"/>
    <w:rsid w:val="00397236"/>
    <w:rsid w:val="003A4B64"/>
    <w:rsid w:val="003B45FB"/>
    <w:rsid w:val="003B66E9"/>
    <w:rsid w:val="003C2483"/>
    <w:rsid w:val="003C2FD5"/>
    <w:rsid w:val="003D4053"/>
    <w:rsid w:val="003D7D3C"/>
    <w:rsid w:val="003E5AAF"/>
    <w:rsid w:val="003F4AAA"/>
    <w:rsid w:val="003F5DDA"/>
    <w:rsid w:val="003F5E65"/>
    <w:rsid w:val="003F76B0"/>
    <w:rsid w:val="00403578"/>
    <w:rsid w:val="00407D88"/>
    <w:rsid w:val="00411E75"/>
    <w:rsid w:val="00420ABA"/>
    <w:rsid w:val="00427879"/>
    <w:rsid w:val="004278D2"/>
    <w:rsid w:val="004333E7"/>
    <w:rsid w:val="00433A50"/>
    <w:rsid w:val="00434F48"/>
    <w:rsid w:val="0044076F"/>
    <w:rsid w:val="00442B23"/>
    <w:rsid w:val="00454A9D"/>
    <w:rsid w:val="00456B50"/>
    <w:rsid w:val="0046315B"/>
    <w:rsid w:val="00484F92"/>
    <w:rsid w:val="00486FEC"/>
    <w:rsid w:val="004C08AC"/>
    <w:rsid w:val="004E25A1"/>
    <w:rsid w:val="004F5718"/>
    <w:rsid w:val="004F7984"/>
    <w:rsid w:val="00500118"/>
    <w:rsid w:val="00514F7E"/>
    <w:rsid w:val="00524F97"/>
    <w:rsid w:val="00555B17"/>
    <w:rsid w:val="00560096"/>
    <w:rsid w:val="00562670"/>
    <w:rsid w:val="0056775D"/>
    <w:rsid w:val="00571865"/>
    <w:rsid w:val="00574762"/>
    <w:rsid w:val="005811F4"/>
    <w:rsid w:val="00594436"/>
    <w:rsid w:val="005959A8"/>
    <w:rsid w:val="00596EB7"/>
    <w:rsid w:val="00597560"/>
    <w:rsid w:val="005A33A4"/>
    <w:rsid w:val="005A725A"/>
    <w:rsid w:val="005C53A6"/>
    <w:rsid w:val="005C6E92"/>
    <w:rsid w:val="005E1E76"/>
    <w:rsid w:val="005E582B"/>
    <w:rsid w:val="005E62C3"/>
    <w:rsid w:val="005E71DC"/>
    <w:rsid w:val="005F585E"/>
    <w:rsid w:val="00610350"/>
    <w:rsid w:val="00612740"/>
    <w:rsid w:val="0062011F"/>
    <w:rsid w:val="00645170"/>
    <w:rsid w:val="00645E9F"/>
    <w:rsid w:val="0064715D"/>
    <w:rsid w:val="006477F6"/>
    <w:rsid w:val="006501CB"/>
    <w:rsid w:val="00660A52"/>
    <w:rsid w:val="00661658"/>
    <w:rsid w:val="00661D39"/>
    <w:rsid w:val="006660CB"/>
    <w:rsid w:val="00670CD2"/>
    <w:rsid w:val="00687A5F"/>
    <w:rsid w:val="00697404"/>
    <w:rsid w:val="006A25D4"/>
    <w:rsid w:val="006A2E1C"/>
    <w:rsid w:val="006A6E3F"/>
    <w:rsid w:val="006A7B9E"/>
    <w:rsid w:val="006B6BCB"/>
    <w:rsid w:val="006B75AF"/>
    <w:rsid w:val="006C7325"/>
    <w:rsid w:val="006D0648"/>
    <w:rsid w:val="006E02B3"/>
    <w:rsid w:val="006E5061"/>
    <w:rsid w:val="006E6DE6"/>
    <w:rsid w:val="006F3136"/>
    <w:rsid w:val="00703CFA"/>
    <w:rsid w:val="00714B4C"/>
    <w:rsid w:val="00721892"/>
    <w:rsid w:val="0073117E"/>
    <w:rsid w:val="0073701B"/>
    <w:rsid w:val="007554B3"/>
    <w:rsid w:val="007568E9"/>
    <w:rsid w:val="0077427E"/>
    <w:rsid w:val="00790066"/>
    <w:rsid w:val="00790A3E"/>
    <w:rsid w:val="007A4D01"/>
    <w:rsid w:val="007A6CDC"/>
    <w:rsid w:val="007B375E"/>
    <w:rsid w:val="007B4384"/>
    <w:rsid w:val="007E30BC"/>
    <w:rsid w:val="007E3A07"/>
    <w:rsid w:val="007F6707"/>
    <w:rsid w:val="00823E3B"/>
    <w:rsid w:val="008247AA"/>
    <w:rsid w:val="0083104F"/>
    <w:rsid w:val="00833C4B"/>
    <w:rsid w:val="00834454"/>
    <w:rsid w:val="00840973"/>
    <w:rsid w:val="00843289"/>
    <w:rsid w:val="00845740"/>
    <w:rsid w:val="00850CFB"/>
    <w:rsid w:val="00851F4F"/>
    <w:rsid w:val="00856EFE"/>
    <w:rsid w:val="008612CA"/>
    <w:rsid w:val="008619E4"/>
    <w:rsid w:val="00863549"/>
    <w:rsid w:val="008674CD"/>
    <w:rsid w:val="00870704"/>
    <w:rsid w:val="0088027D"/>
    <w:rsid w:val="008A13A3"/>
    <w:rsid w:val="008A578D"/>
    <w:rsid w:val="008B694A"/>
    <w:rsid w:val="008C7510"/>
    <w:rsid w:val="008D61DF"/>
    <w:rsid w:val="008F0253"/>
    <w:rsid w:val="008F0918"/>
    <w:rsid w:val="008F5F0D"/>
    <w:rsid w:val="00903709"/>
    <w:rsid w:val="0091113B"/>
    <w:rsid w:val="009168D2"/>
    <w:rsid w:val="00924812"/>
    <w:rsid w:val="00935B26"/>
    <w:rsid w:val="009365C6"/>
    <w:rsid w:val="009458EA"/>
    <w:rsid w:val="00952F7F"/>
    <w:rsid w:val="009547F8"/>
    <w:rsid w:val="00954914"/>
    <w:rsid w:val="00954DB4"/>
    <w:rsid w:val="0096514E"/>
    <w:rsid w:val="00993299"/>
    <w:rsid w:val="0099371D"/>
    <w:rsid w:val="009948F0"/>
    <w:rsid w:val="0099635E"/>
    <w:rsid w:val="009B3C51"/>
    <w:rsid w:val="009C20A2"/>
    <w:rsid w:val="009C5DDA"/>
    <w:rsid w:val="009D6DAF"/>
    <w:rsid w:val="009E31CB"/>
    <w:rsid w:val="009E3B54"/>
    <w:rsid w:val="009E41AF"/>
    <w:rsid w:val="009E7FD8"/>
    <w:rsid w:val="009F29F8"/>
    <w:rsid w:val="009F4764"/>
    <w:rsid w:val="009F743C"/>
    <w:rsid w:val="00A00132"/>
    <w:rsid w:val="00A0440D"/>
    <w:rsid w:val="00A0775E"/>
    <w:rsid w:val="00A07B20"/>
    <w:rsid w:val="00A14852"/>
    <w:rsid w:val="00A16B07"/>
    <w:rsid w:val="00A33EAF"/>
    <w:rsid w:val="00A36685"/>
    <w:rsid w:val="00A41555"/>
    <w:rsid w:val="00A45669"/>
    <w:rsid w:val="00A55B2E"/>
    <w:rsid w:val="00A60802"/>
    <w:rsid w:val="00A67909"/>
    <w:rsid w:val="00A720DC"/>
    <w:rsid w:val="00A74F1A"/>
    <w:rsid w:val="00A7571A"/>
    <w:rsid w:val="00A92236"/>
    <w:rsid w:val="00A97E38"/>
    <w:rsid w:val="00AA1821"/>
    <w:rsid w:val="00AA61B6"/>
    <w:rsid w:val="00AD3071"/>
    <w:rsid w:val="00B10489"/>
    <w:rsid w:val="00B119F1"/>
    <w:rsid w:val="00B13D6E"/>
    <w:rsid w:val="00B24083"/>
    <w:rsid w:val="00B269BC"/>
    <w:rsid w:val="00B36AEA"/>
    <w:rsid w:val="00B37F21"/>
    <w:rsid w:val="00B42B53"/>
    <w:rsid w:val="00B45FC7"/>
    <w:rsid w:val="00B61C26"/>
    <w:rsid w:val="00B70666"/>
    <w:rsid w:val="00B71B9A"/>
    <w:rsid w:val="00B7244A"/>
    <w:rsid w:val="00B75A8E"/>
    <w:rsid w:val="00B76E8C"/>
    <w:rsid w:val="00B846B3"/>
    <w:rsid w:val="00B85D9B"/>
    <w:rsid w:val="00BA625D"/>
    <w:rsid w:val="00BB25D0"/>
    <w:rsid w:val="00BC430C"/>
    <w:rsid w:val="00BD47E5"/>
    <w:rsid w:val="00BD509D"/>
    <w:rsid w:val="00BD575B"/>
    <w:rsid w:val="00BD5A70"/>
    <w:rsid w:val="00BD5D66"/>
    <w:rsid w:val="00BD75CE"/>
    <w:rsid w:val="00BE159B"/>
    <w:rsid w:val="00BE25E2"/>
    <w:rsid w:val="00BE2DEF"/>
    <w:rsid w:val="00BE4224"/>
    <w:rsid w:val="00BF2799"/>
    <w:rsid w:val="00BF6D1F"/>
    <w:rsid w:val="00C04468"/>
    <w:rsid w:val="00C14BE7"/>
    <w:rsid w:val="00C17BCC"/>
    <w:rsid w:val="00C17C07"/>
    <w:rsid w:val="00C31E56"/>
    <w:rsid w:val="00C32D44"/>
    <w:rsid w:val="00C44C38"/>
    <w:rsid w:val="00C50FB4"/>
    <w:rsid w:val="00C60C71"/>
    <w:rsid w:val="00C62F18"/>
    <w:rsid w:val="00C6592C"/>
    <w:rsid w:val="00C7049A"/>
    <w:rsid w:val="00C94F6C"/>
    <w:rsid w:val="00C95991"/>
    <w:rsid w:val="00CA1682"/>
    <w:rsid w:val="00CC4208"/>
    <w:rsid w:val="00CC7167"/>
    <w:rsid w:val="00CD391A"/>
    <w:rsid w:val="00CE3DCF"/>
    <w:rsid w:val="00CE6AD6"/>
    <w:rsid w:val="00CF0A92"/>
    <w:rsid w:val="00D01181"/>
    <w:rsid w:val="00D12AC0"/>
    <w:rsid w:val="00D13541"/>
    <w:rsid w:val="00D17A37"/>
    <w:rsid w:val="00D22BE6"/>
    <w:rsid w:val="00D37919"/>
    <w:rsid w:val="00D546AC"/>
    <w:rsid w:val="00D632AD"/>
    <w:rsid w:val="00D7066C"/>
    <w:rsid w:val="00D85BD0"/>
    <w:rsid w:val="00D94789"/>
    <w:rsid w:val="00D94B88"/>
    <w:rsid w:val="00DA16D0"/>
    <w:rsid w:val="00DA4374"/>
    <w:rsid w:val="00DA73CB"/>
    <w:rsid w:val="00DB6AD4"/>
    <w:rsid w:val="00DC21BD"/>
    <w:rsid w:val="00DE224F"/>
    <w:rsid w:val="00DE2CC1"/>
    <w:rsid w:val="00DE654F"/>
    <w:rsid w:val="00E006FC"/>
    <w:rsid w:val="00E1052E"/>
    <w:rsid w:val="00E30F2F"/>
    <w:rsid w:val="00E33D52"/>
    <w:rsid w:val="00E347E9"/>
    <w:rsid w:val="00E43261"/>
    <w:rsid w:val="00E52310"/>
    <w:rsid w:val="00E53A6C"/>
    <w:rsid w:val="00E53E5C"/>
    <w:rsid w:val="00E64DAA"/>
    <w:rsid w:val="00E66C0D"/>
    <w:rsid w:val="00E674C8"/>
    <w:rsid w:val="00E67D75"/>
    <w:rsid w:val="00E70101"/>
    <w:rsid w:val="00E71C2E"/>
    <w:rsid w:val="00E7302E"/>
    <w:rsid w:val="00E77ED6"/>
    <w:rsid w:val="00EA1F51"/>
    <w:rsid w:val="00EB0AC1"/>
    <w:rsid w:val="00EB5391"/>
    <w:rsid w:val="00EC0ECA"/>
    <w:rsid w:val="00ED0F2E"/>
    <w:rsid w:val="00EE417A"/>
    <w:rsid w:val="00EF0446"/>
    <w:rsid w:val="00F01116"/>
    <w:rsid w:val="00F03E84"/>
    <w:rsid w:val="00F26738"/>
    <w:rsid w:val="00F30E58"/>
    <w:rsid w:val="00F311CF"/>
    <w:rsid w:val="00F35A50"/>
    <w:rsid w:val="00F452DC"/>
    <w:rsid w:val="00F6327E"/>
    <w:rsid w:val="00F67C41"/>
    <w:rsid w:val="00F81CAE"/>
    <w:rsid w:val="00F85446"/>
    <w:rsid w:val="00F858A5"/>
    <w:rsid w:val="00F90282"/>
    <w:rsid w:val="00F96762"/>
    <w:rsid w:val="00F9736E"/>
    <w:rsid w:val="00F975F4"/>
    <w:rsid w:val="00FB48AD"/>
    <w:rsid w:val="00FD2D89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projectaltaykray.ru/" TargetMode="External"/><Relationship Id="rId13" Type="http://schemas.openxmlformats.org/officeDocument/2006/relationships/hyperlink" Target="https://www.rts-tender.ru/property-s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-tender.ru/property-sales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hyperlink" Target="https://new.torgi.gov.ru/" TargetMode="Externa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2367</TotalTime>
  <Pages>3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306</cp:revision>
  <dcterms:created xsi:type="dcterms:W3CDTF">2023-10-23T08:20:00Z</dcterms:created>
  <dcterms:modified xsi:type="dcterms:W3CDTF">2025-10-30T06:01:00Z</dcterms:modified>
</cp:coreProperties>
</file>