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19.12</w:t>
      </w:r>
      <w:r w:rsidR="001D316F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14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01.2026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</w:t>
      </w:r>
      <w:r w:rsidR="00BE776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7324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01.2026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</w:t>
      </w:r>
      <w:r w:rsidR="00BE776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9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01.2026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732433" w:rsidRDefault="00732433" w:rsidP="0073243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449C0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B449C0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22:63:030329:728, площадь 17,2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- 3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Попова, д. 252В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пом. Н-11. Начальная цена 1 341 896 руб. 70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Курдюков А.А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(1546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732433" w:rsidRDefault="00732433" w:rsidP="0073243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449C0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B449C0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1/3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22:63:040227:6148, общая площадь 32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й, г. Барнаул, ул. Антона Петрова, д. 136, кв. 62.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Зарегистрированных лиц – 2 чел.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836 599 руб. 75 коп. (Киреева В.А. (1/3 доля), Киреев А.В. (1/3 доля), Киреев С.А. (1/3 доля),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(1636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732433" w:rsidRDefault="00732433" w:rsidP="0073243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E85FB3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категория земель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– торгово-развлекательный центр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22:33:040801:10343, площадь 56473+/-416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адрес:</w:t>
      </w:r>
      <w:proofErr w:type="gram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Алтайский край, Перво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майский район, в 1 км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от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Санниково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северо-западном направлении</w:t>
      </w:r>
      <w:r w:rsidR="009A674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Начальная цена 45 984 150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 коп.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(ООО «Калина»,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действий, </w:t>
      </w:r>
      <w:r w:rsidRPr="00B460D8">
        <w:rPr>
          <w:rFonts w:ascii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B460D8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Pr="00B460D8">
        <w:rPr>
          <w:rFonts w:ascii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B460D8">
        <w:rPr>
          <w:rFonts w:ascii="Times New Roman" w:hAnsi="Times New Roman" w:cs="Times New Roman"/>
          <w:sz w:val="20"/>
          <w:szCs w:val="20"/>
        </w:rPr>
        <w:t>. участок, предусмотренные ст. 56 ЗК РФ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(243/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732433" w:rsidRDefault="00732433" w:rsidP="0073243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Сооружение (железнодорожный тупик), 2013 года ввода в эксплуатацию, кадастровый № 22:47:190238:260, протяженность с округлением до 1 м – 972 м.,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 право аренды на земельный участок, назначение – 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для размещения железнодорожного пути необщего пользования (железнодорожный тупик), кадастровый № 22:47:190238:206, площадь 2541+/-35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дрес: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Тальменка,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Анисимовская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20Е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 w:rsidR="009A6747">
        <w:rPr>
          <w:rFonts w:ascii="Times New Roman" w:eastAsia="Times New Roman" w:hAnsi="Times New Roman" w:cs="Times New Roman"/>
          <w:sz w:val="20"/>
          <w:szCs w:val="20"/>
        </w:rPr>
        <w:t>ая цена 4 911 810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0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0 коп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End"/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указана </w:t>
      </w:r>
      <w:r w:rsidRPr="006451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без учета НДС,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окончательный размер НДС будет рассчитан от итоговой стоимости.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(ООО «Экватор», запреты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егистрационных действий,</w:t>
      </w:r>
      <w:r w:rsidRPr="000A291F">
        <w:rPr>
          <w:rFonts w:ascii="Times New Roman" w:hAnsi="Times New Roman" w:cs="Times New Roman"/>
          <w:sz w:val="20"/>
          <w:szCs w:val="20"/>
        </w:rPr>
        <w:t xml:space="preserve"> аренда </w:t>
      </w:r>
      <w:proofErr w:type="spellStart"/>
      <w:r w:rsidRPr="000A291F">
        <w:rPr>
          <w:rFonts w:ascii="Times New Roman" w:hAnsi="Times New Roman" w:cs="Times New Roman"/>
          <w:sz w:val="20"/>
          <w:szCs w:val="20"/>
        </w:rPr>
        <w:t>зем</w:t>
      </w:r>
      <w:proofErr w:type="spellEnd"/>
      <w:r w:rsidRPr="000A291F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участка (договор аренды № 4/07 от 04.02.2014 г. сроком на 46 лет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(247/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  <w:proofErr w:type="gramEnd"/>
    </w:p>
    <w:p w:rsidR="00732433" w:rsidRDefault="00732433" w:rsidP="0073243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A64C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№5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1/3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22:66:010101:1418, общая площадь 61,4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Заринск,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пр-кт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Строителей, д. 25/3, кв. 51. Зарегистрированных лиц – 4 чел., </w:t>
      </w:r>
      <w:r w:rsidRPr="00E25015">
        <w:rPr>
          <w:rFonts w:ascii="Times New Roman" w:hAnsi="Times New Roman" w:cs="Times New Roman"/>
          <w:sz w:val="20"/>
          <w:szCs w:val="20"/>
          <w:shd w:val="clear" w:color="auto" w:fill="FFFFFF"/>
        </w:rPr>
        <w:t>из них несовершеннолетних – 2 чел.</w:t>
      </w:r>
      <w:r w:rsidRP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 w:rsidR="009A674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1 029 520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 коп. (Зайцева В.Л.,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(250/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732433" w:rsidRDefault="00732433" w:rsidP="0073243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A64C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22:63:010609:4743, общая площадь 60,4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Барнаул, ул. Попова, д. 47, кв. 86. Зарегистрированных лиц – 2 чел.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 w:rsidR="00536C9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2 147 440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 коп. (Савич В.А.,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(258/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732433" w:rsidRDefault="00732433" w:rsidP="0073243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C292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№7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назначение – земли сельскох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озяйственного назначения для садоводства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22:33:041401:218, площадь 1173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адрес: Алтайский край, Перво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майский район, СНТ «Феникс», ул. 2-ая, учас</w:t>
      </w:r>
      <w:r w:rsidR="009A674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ток № 98. Начальная цена 263 221 руб. 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Кадышев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В.И.,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</w:t>
      </w:r>
      <w:r w:rsidRPr="00B460D8">
        <w:rPr>
          <w:rFonts w:ascii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B460D8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Pr="00B460D8">
        <w:rPr>
          <w:rFonts w:ascii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B460D8">
        <w:rPr>
          <w:rFonts w:ascii="Times New Roman" w:hAnsi="Times New Roman" w:cs="Times New Roman"/>
          <w:sz w:val="20"/>
          <w:szCs w:val="20"/>
        </w:rPr>
        <w:t>. участок, предусмотренные ст. 56 ЗК РФ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(1628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732433" w:rsidRDefault="00732433" w:rsidP="0073243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C292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№8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(погреб)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22:69:020324:217, площадь 4,9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- подземный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Новоалтайск, ул. Щорса, здание 22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помещен</w:t>
      </w:r>
      <w:r w:rsidR="009A674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ие № 110. Начальная цена 100 051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A674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руб. 8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gramStart"/>
      <w:r>
        <w:rPr>
          <w:rFonts w:ascii="Times New Roman" w:eastAsia="Times New Roman" w:hAnsi="Times New Roman" w:cs="Times New Roman"/>
          <w:iCs/>
          <w:sz w:val="20"/>
          <w:szCs w:val="20"/>
        </w:rPr>
        <w:t>Брюханов</w:t>
      </w:r>
      <w:proofErr w:type="gram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А.В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(1630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732433" w:rsidRDefault="00732433" w:rsidP="0073243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C292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№9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(гаражный бокс)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22:69:030507:733, площадь 17,4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- 1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г. Новоалтайск,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Вагоностроительная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здание 16г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9A674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бокс 26. Начальная цена 305 561 руб. 4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Прудов И.Н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(1631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732433" w:rsidRDefault="00732433" w:rsidP="0073243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C292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(гаражный бокс)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22:69:030103:262, площадь 23,5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- 1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г. Новоалтайск,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Вагоностроительная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16В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9A674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бокс 34. Начальная цена 409 647 руб. 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Дьячин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В.Н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(1632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732433" w:rsidRDefault="00732433" w:rsidP="0073243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A64C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22:63:010401:7179, общая площадь 59,6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Барнаул, ул. Кавалерийская, д. 3/ ул. Веры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Кащеевой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20, кв. 158.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Зарегистрированных лиц – 3 чел., </w:t>
      </w:r>
      <w:r w:rsidRPr="00E250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из них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несовершеннолетних – 1</w:t>
      </w:r>
      <w:r w:rsidRPr="00E250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чел.</w:t>
      </w:r>
      <w:r w:rsidRP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 w:rsidR="009A674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954 232 руб. 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 коп. (Ванина Т.А.,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(1705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732433" w:rsidRDefault="00732433" w:rsidP="0073243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lastRenderedPageBreak/>
        <w:t>Лот№12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 гаража, 1978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кадастровый № 22:66:010103:5865, площадь 19,9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количество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этаж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ей – 1, и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земельный участок, назначение – 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для эксплуатации гаражей, кадастровый № 22:66:010102:281, площадь 23+/-3,36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дрес: Алтайский край, г. Заринск, ул. 25 Партсъезда, 1/1, блок 2, сек. 3, гараж 95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 w:rsidR="009A6747">
        <w:rPr>
          <w:rFonts w:ascii="Times New Roman" w:eastAsia="Times New Roman" w:hAnsi="Times New Roman" w:cs="Times New Roman"/>
          <w:sz w:val="20"/>
          <w:szCs w:val="20"/>
        </w:rPr>
        <w:t>ая цена 152 888 руб. 65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Зацепина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Т.А., запреты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егистрационных действий) (1751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732433" w:rsidRDefault="00C03BAE" w:rsidP="00E01B6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C292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№13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(погребная ячейка)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22:63:040112:1675, площадь 3,9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- подземный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Северо-Западная, д. 35Г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пом. 176. Начальная цена 121 267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Хромин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А.Н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твий, арест) (2036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732433" w:rsidRDefault="00E54B3A" w:rsidP="00E01B6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5470E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</w:t>
      </w:r>
      <w:r w:rsidR="00C5616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1/9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</w:t>
      </w:r>
      <w:r w:rsidRPr="00ED2A4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праве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собственности на з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емельный участок, назна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чение – </w:t>
      </w:r>
      <w:r w:rsidR="00C56168"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земли сельскох</w:t>
      </w:r>
      <w:r w:rsidR="00C5616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озяйственного назначения для сельскохозяйственного производства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C5616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22:25:020305:974, общая площадь 1457677+/-0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рес: Алтайс</w:t>
      </w:r>
      <w:r w:rsidR="00C5616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кий край, </w:t>
      </w:r>
      <w:proofErr w:type="spellStart"/>
      <w:r w:rsidR="00C5616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Кытмановский</w:t>
      </w:r>
      <w:proofErr w:type="spellEnd"/>
      <w:r w:rsidR="00C5616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ориентир с. </w:t>
      </w:r>
      <w:proofErr w:type="spellStart"/>
      <w:r w:rsidR="00C5616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Червово</w:t>
      </w:r>
      <w:proofErr w:type="spellEnd"/>
      <w:r w:rsidR="00C5616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участок находится примерно в 3000 метрах по направлению на восток от ориентира. Начальная цена 398 367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 коп.</w:t>
      </w:r>
      <w:r w:rsidR="00C5616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spellStart"/>
      <w:r w:rsidR="00C56168">
        <w:rPr>
          <w:rFonts w:ascii="Times New Roman" w:hAnsi="Times New Roman" w:cs="Times New Roman"/>
          <w:iCs/>
          <w:sz w:val="20"/>
          <w:szCs w:val="20"/>
        </w:rPr>
        <w:t>Балахонова</w:t>
      </w:r>
      <w:proofErr w:type="spellEnd"/>
      <w:r w:rsidR="00C56168">
        <w:rPr>
          <w:rFonts w:ascii="Times New Roman" w:hAnsi="Times New Roman" w:cs="Times New Roman"/>
          <w:iCs/>
          <w:sz w:val="20"/>
          <w:szCs w:val="20"/>
        </w:rPr>
        <w:t xml:space="preserve"> С.В.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 w:rsidR="00C5616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аренда) (2040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75F2B" w:rsidRDefault="00075F2B" w:rsidP="00075F2B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C87E80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№15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собственности на жилой дом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1983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22:19:030010:3219, общая площадь 25,3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количество этажей – 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Косихинский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Косиха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ул. Титова, д. 53. Зарегистрированных лиц – 1 чел.</w:t>
      </w:r>
      <w:r w:rsidRP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Начальная цена 327 260 руб. 00 коп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gramStart"/>
      <w:r w:rsidR="008A46A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</w:t>
      </w:r>
      <w:proofErr w:type="gramEnd"/>
      <w:r w:rsidR="008A46A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олжник - </w:t>
      </w:r>
      <w:proofErr w:type="spellStart"/>
      <w:r w:rsidR="008A46A3">
        <w:rPr>
          <w:rFonts w:ascii="Times New Roman" w:hAnsi="Times New Roman" w:cs="Times New Roman"/>
          <w:iCs/>
          <w:sz w:val="20"/>
          <w:szCs w:val="20"/>
        </w:rPr>
        <w:t>Кадышникова</w:t>
      </w:r>
      <w:proofErr w:type="spellEnd"/>
      <w:r w:rsidR="008A46A3">
        <w:rPr>
          <w:rFonts w:ascii="Times New Roman" w:hAnsi="Times New Roman" w:cs="Times New Roman"/>
          <w:iCs/>
          <w:sz w:val="20"/>
          <w:szCs w:val="20"/>
        </w:rPr>
        <w:t xml:space="preserve"> С.А., собственники – </w:t>
      </w:r>
      <w:r w:rsidR="008A46A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Корнева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С.А. – 1/2 доля, Корнев М.Р. – 1/2 доля,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(2041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E54B3A" w:rsidRDefault="008A46A3" w:rsidP="00E01B6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Лот№16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 (склад-ангар), 2004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кадастровый № 22:63:030420:801, площадь 111,8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количество этажей - 1,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 право аренды на</w:t>
      </w:r>
      <w:r w:rsidR="003C22E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категория земель -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земли населенных</w:t>
      </w:r>
      <w:r w:rsidR="003C22E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пунктов, вид разрешенного использования: общественное питание, производственная деятельность, склад, кадастровый № 22:63:030420:3, площадь 5585+/-26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дрес: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Алтайс</w:t>
      </w:r>
      <w:r w:rsidR="003C22E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кий край, г. Барнаул, ул. Малахова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</w:t>
      </w:r>
      <w:r w:rsidR="003C22E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157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</w:t>
      </w:r>
      <w:r w:rsidR="003C22EF">
        <w:rPr>
          <w:rFonts w:ascii="Times New Roman" w:eastAsia="Times New Roman" w:hAnsi="Times New Roman" w:cs="Times New Roman"/>
          <w:sz w:val="20"/>
          <w:szCs w:val="20"/>
        </w:rPr>
        <w:t xml:space="preserve"> 17 560 100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0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0 коп.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r w:rsidR="003C22E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АО «</w:t>
      </w:r>
      <w:proofErr w:type="spellStart"/>
      <w:r w:rsidR="003C22E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Алтайтеплокомплект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», запреты</w:t>
      </w:r>
      <w:r w:rsidR="003C22E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судебного пристава-исполнителя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егистрационных действий,</w:t>
      </w:r>
      <w:r w:rsidR="003C22E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арест ФНС в виде залога в порядке ст. 73 Налогового кодекса РФ</w:t>
      </w:r>
      <w:r w:rsidR="002C2C1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 суммой задолженности по состоянию на 29.09.2025 г. в размере 3061710,40 руб.,</w:t>
      </w:r>
      <w:r w:rsidRPr="000A291F">
        <w:rPr>
          <w:rFonts w:ascii="Times New Roman" w:hAnsi="Times New Roman" w:cs="Times New Roman"/>
          <w:sz w:val="20"/>
          <w:szCs w:val="20"/>
        </w:rPr>
        <w:t xml:space="preserve"> аренда </w:t>
      </w:r>
      <w:proofErr w:type="spellStart"/>
      <w:r w:rsidRPr="000A291F">
        <w:rPr>
          <w:rFonts w:ascii="Times New Roman" w:hAnsi="Times New Roman" w:cs="Times New Roman"/>
          <w:sz w:val="20"/>
          <w:szCs w:val="20"/>
        </w:rPr>
        <w:t>зем</w:t>
      </w:r>
      <w:proofErr w:type="spellEnd"/>
      <w:r w:rsidRPr="000A291F">
        <w:rPr>
          <w:rFonts w:ascii="Times New Roman" w:hAnsi="Times New Roman" w:cs="Times New Roman"/>
          <w:sz w:val="20"/>
          <w:szCs w:val="20"/>
        </w:rPr>
        <w:t xml:space="preserve">. </w:t>
      </w:r>
      <w:r w:rsidR="002C2C1C">
        <w:rPr>
          <w:rFonts w:ascii="Times New Roman" w:hAnsi="Times New Roman" w:cs="Times New Roman"/>
          <w:sz w:val="20"/>
          <w:szCs w:val="20"/>
        </w:rPr>
        <w:t>участка (договор аренды № 2090з от 21.05.2010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  <w:r w:rsidR="002C2C1C">
        <w:rPr>
          <w:rFonts w:ascii="Times New Roman" w:hAnsi="Times New Roman" w:cs="Times New Roman"/>
          <w:sz w:val="20"/>
          <w:szCs w:val="20"/>
        </w:rPr>
        <w:t xml:space="preserve"> и дополнительного соглашения к договору аренды земельного участка, государственная собственность на который не разграничена от 07.10.2013 г.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="00970E3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970E34" w:rsidRPr="00E01B66">
        <w:rPr>
          <w:rFonts w:ascii="Times New Roman" w:eastAsia="Times New Roman" w:hAnsi="Times New Roman" w:cs="Times New Roman"/>
          <w:sz w:val="20"/>
          <w:szCs w:val="20"/>
        </w:rPr>
        <w:t>ограничения</w:t>
      </w:r>
      <w:proofErr w:type="gramEnd"/>
      <w:r w:rsidR="00970E34" w:rsidRPr="00E01B66">
        <w:rPr>
          <w:rFonts w:ascii="Times New Roman" w:eastAsia="Times New Roman" w:hAnsi="Times New Roman" w:cs="Times New Roman"/>
          <w:sz w:val="20"/>
          <w:szCs w:val="20"/>
        </w:rPr>
        <w:t xml:space="preserve"> прав </w:t>
      </w:r>
      <w:proofErr w:type="gramStart"/>
      <w:r w:rsidR="00970E34" w:rsidRPr="00E01B66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="00970E34" w:rsidRPr="00E01B66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="00970E34" w:rsidRPr="00E01B66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 w:rsidR="00970E34"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="00970E3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(285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="00970E3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2599F" w:rsidRDefault="0002599F" w:rsidP="00E01B6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6274D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A6274D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№17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назначение – земли сельскох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озяйственного назначения для ведения садоводства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22:61:052201:358, площадь 500+/-16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г. Барнаул, тракт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Змеиногорский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95А, СНТ «Прогресс», участок № 1205.</w:t>
      </w:r>
      <w:r w:rsidR="00C80E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Участок продается без строений</w:t>
      </w:r>
      <w:r w:rsidR="00953DF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наход</w:t>
      </w:r>
      <w:r w:rsidR="00C80E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ящихся на нем, строения принадлежат </w:t>
      </w:r>
      <w:r w:rsidR="0038320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иному лицу.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Начальная цена 277 000 руб. 00 коп. (Селиванова Л.Н.,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</w:t>
      </w:r>
      <w:r>
        <w:rPr>
          <w:rFonts w:ascii="Times New Roman" w:hAnsi="Times New Roman" w:cs="Times New Roman"/>
          <w:sz w:val="20"/>
          <w:szCs w:val="20"/>
        </w:rPr>
        <w:t>арест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(2038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2599F" w:rsidRDefault="00604C82" w:rsidP="00E01B6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A6274D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A6274D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№18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(гаражный бокс)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22:63:0105</w:t>
      </w:r>
      <w:r w:rsidR="00ED738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02:480, площадь 23,1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="00ED738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этаж -1,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</w:t>
      </w:r>
      <w:r w:rsidR="00ED738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г. Барнаул, </w:t>
      </w:r>
      <w:proofErr w:type="spellStart"/>
      <w:r w:rsidR="00ED738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пр-кт</w:t>
      </w:r>
      <w:proofErr w:type="spellEnd"/>
      <w:r w:rsidR="00ED738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Космонавтов, д. 59а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ED738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бокс 51. Начальная цена 506 421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 w:rsidR="00ED7385">
        <w:rPr>
          <w:rFonts w:ascii="Times New Roman" w:eastAsia="Times New Roman" w:hAnsi="Times New Roman" w:cs="Times New Roman"/>
          <w:iCs/>
          <w:sz w:val="20"/>
          <w:szCs w:val="20"/>
        </w:rPr>
        <w:t>Арских А.В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</w:t>
      </w:r>
      <w:r w:rsidR="00ED738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(2080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75F2B" w:rsidRDefault="00672EDE" w:rsidP="00E01B6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A6274D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A6274D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</w:t>
      </w:r>
      <w:r w:rsidR="00ED7385" w:rsidRPr="00A6274D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9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(гаражный бокс)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22:63:040227:10483, площадь 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Антона Петрова, д. 249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Б</w:t>
      </w:r>
      <w:proofErr w:type="gram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бокс 17. Начальная цена 1 830 100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Упоров А.Г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(293/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E5075" w:rsidRDefault="00A6274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bookmarkEnd w:id="0"/>
      <w:r w:rsidRPr="00C47B54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C47B54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№20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22:63:010408:2544, общая площадь 45,4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8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Барнаул,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Юрина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305, кв. 102. Зарегистрированных лиц – 2</w:t>
      </w:r>
      <w:r w:rsidR="00F51CE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чел.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 w:rsidR="00F51CE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1 124 250 руб. 00 коп. (Харлов П.П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="00F51CE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(общая долевая собственность)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</w:t>
      </w:r>
      <w:r w:rsidR="00F51CE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(2148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A6274D" w:rsidRDefault="00A6274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</w:pP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732433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30</w:t>
      </w:r>
      <w:r w:rsidR="00DE3213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дека</w:t>
      </w:r>
      <w:r w:rsidR="002D25F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бря</w:t>
      </w:r>
      <w:r w:rsidR="00C3504C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2025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44FC"/>
    <w:rsid w:val="0002599F"/>
    <w:rsid w:val="000264B0"/>
    <w:rsid w:val="000333F5"/>
    <w:rsid w:val="00041B0F"/>
    <w:rsid w:val="0004454A"/>
    <w:rsid w:val="00050178"/>
    <w:rsid w:val="00065D1F"/>
    <w:rsid w:val="000669AE"/>
    <w:rsid w:val="00066DC5"/>
    <w:rsid w:val="00071D05"/>
    <w:rsid w:val="00075F2B"/>
    <w:rsid w:val="0008206C"/>
    <w:rsid w:val="00086C70"/>
    <w:rsid w:val="000A0DB0"/>
    <w:rsid w:val="000A291F"/>
    <w:rsid w:val="000A4699"/>
    <w:rsid w:val="000A77DF"/>
    <w:rsid w:val="000C5CCE"/>
    <w:rsid w:val="000D4411"/>
    <w:rsid w:val="000D449A"/>
    <w:rsid w:val="000E112A"/>
    <w:rsid w:val="000E5075"/>
    <w:rsid w:val="000E59D3"/>
    <w:rsid w:val="000F5A39"/>
    <w:rsid w:val="000F65F1"/>
    <w:rsid w:val="00105F49"/>
    <w:rsid w:val="001123BB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D46"/>
    <w:rsid w:val="0015416E"/>
    <w:rsid w:val="00156E0F"/>
    <w:rsid w:val="00166470"/>
    <w:rsid w:val="00177CA9"/>
    <w:rsid w:val="00186E36"/>
    <w:rsid w:val="00196FC5"/>
    <w:rsid w:val="001A281C"/>
    <w:rsid w:val="001A30F5"/>
    <w:rsid w:val="001A45E5"/>
    <w:rsid w:val="001A4D36"/>
    <w:rsid w:val="001B7502"/>
    <w:rsid w:val="001D316F"/>
    <w:rsid w:val="001D5FEA"/>
    <w:rsid w:val="001D63B5"/>
    <w:rsid w:val="001D75C1"/>
    <w:rsid w:val="001D7659"/>
    <w:rsid w:val="001E5C70"/>
    <w:rsid w:val="001E5D34"/>
    <w:rsid w:val="001F7586"/>
    <w:rsid w:val="002009FC"/>
    <w:rsid w:val="00200D19"/>
    <w:rsid w:val="00200F0C"/>
    <w:rsid w:val="0020167D"/>
    <w:rsid w:val="002017DE"/>
    <w:rsid w:val="00201A0A"/>
    <w:rsid w:val="00204198"/>
    <w:rsid w:val="0020622D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75851"/>
    <w:rsid w:val="0029251D"/>
    <w:rsid w:val="002939B8"/>
    <w:rsid w:val="00296150"/>
    <w:rsid w:val="002B51C1"/>
    <w:rsid w:val="002C018C"/>
    <w:rsid w:val="002C292C"/>
    <w:rsid w:val="002C2C1C"/>
    <w:rsid w:val="002D25A2"/>
    <w:rsid w:val="002D25F5"/>
    <w:rsid w:val="002D7D4C"/>
    <w:rsid w:val="002E2D11"/>
    <w:rsid w:val="002E567A"/>
    <w:rsid w:val="002E701D"/>
    <w:rsid w:val="002F2792"/>
    <w:rsid w:val="00302453"/>
    <w:rsid w:val="00305864"/>
    <w:rsid w:val="00315BF7"/>
    <w:rsid w:val="00320201"/>
    <w:rsid w:val="0032169B"/>
    <w:rsid w:val="003251EF"/>
    <w:rsid w:val="00334044"/>
    <w:rsid w:val="003363A6"/>
    <w:rsid w:val="0033718C"/>
    <w:rsid w:val="003401FB"/>
    <w:rsid w:val="003511BA"/>
    <w:rsid w:val="003609B5"/>
    <w:rsid w:val="00362B87"/>
    <w:rsid w:val="003636BD"/>
    <w:rsid w:val="003665EB"/>
    <w:rsid w:val="003710B6"/>
    <w:rsid w:val="00376597"/>
    <w:rsid w:val="0037741B"/>
    <w:rsid w:val="00380FDB"/>
    <w:rsid w:val="00383208"/>
    <w:rsid w:val="003878E6"/>
    <w:rsid w:val="00390322"/>
    <w:rsid w:val="00392903"/>
    <w:rsid w:val="00394385"/>
    <w:rsid w:val="00395810"/>
    <w:rsid w:val="003A4BF0"/>
    <w:rsid w:val="003A6B16"/>
    <w:rsid w:val="003B0AD9"/>
    <w:rsid w:val="003B61BE"/>
    <w:rsid w:val="003C0FDD"/>
    <w:rsid w:val="003C22EF"/>
    <w:rsid w:val="003C2391"/>
    <w:rsid w:val="003D2A7F"/>
    <w:rsid w:val="003D7B2D"/>
    <w:rsid w:val="003E38D2"/>
    <w:rsid w:val="003E5950"/>
    <w:rsid w:val="003E682E"/>
    <w:rsid w:val="003F0E79"/>
    <w:rsid w:val="003F13CB"/>
    <w:rsid w:val="003F13FB"/>
    <w:rsid w:val="0040184A"/>
    <w:rsid w:val="00415BDE"/>
    <w:rsid w:val="00427AAF"/>
    <w:rsid w:val="00427B00"/>
    <w:rsid w:val="004345C2"/>
    <w:rsid w:val="00437192"/>
    <w:rsid w:val="0044092A"/>
    <w:rsid w:val="00441521"/>
    <w:rsid w:val="00441678"/>
    <w:rsid w:val="00442D5B"/>
    <w:rsid w:val="00450CE8"/>
    <w:rsid w:val="004534FB"/>
    <w:rsid w:val="00454770"/>
    <w:rsid w:val="00454921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36C9F"/>
    <w:rsid w:val="005403BF"/>
    <w:rsid w:val="005470EC"/>
    <w:rsid w:val="0055251C"/>
    <w:rsid w:val="005628F0"/>
    <w:rsid w:val="00562F14"/>
    <w:rsid w:val="00567B26"/>
    <w:rsid w:val="005740AA"/>
    <w:rsid w:val="005766E6"/>
    <w:rsid w:val="00591E33"/>
    <w:rsid w:val="00594C99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04C82"/>
    <w:rsid w:val="00616A21"/>
    <w:rsid w:val="006227CD"/>
    <w:rsid w:val="0062463B"/>
    <w:rsid w:val="006253B2"/>
    <w:rsid w:val="00630318"/>
    <w:rsid w:val="00630838"/>
    <w:rsid w:val="00633204"/>
    <w:rsid w:val="00644431"/>
    <w:rsid w:val="0064456E"/>
    <w:rsid w:val="00653692"/>
    <w:rsid w:val="00654B4B"/>
    <w:rsid w:val="00663726"/>
    <w:rsid w:val="00672EDE"/>
    <w:rsid w:val="0067599B"/>
    <w:rsid w:val="00675EBC"/>
    <w:rsid w:val="006779D4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D5FDC"/>
    <w:rsid w:val="00711B78"/>
    <w:rsid w:val="00717572"/>
    <w:rsid w:val="00724C6C"/>
    <w:rsid w:val="00732433"/>
    <w:rsid w:val="0074221E"/>
    <w:rsid w:val="00742EAA"/>
    <w:rsid w:val="00744D69"/>
    <w:rsid w:val="00746BC5"/>
    <w:rsid w:val="00753708"/>
    <w:rsid w:val="00770950"/>
    <w:rsid w:val="007806A9"/>
    <w:rsid w:val="007854C3"/>
    <w:rsid w:val="0079329E"/>
    <w:rsid w:val="0079379B"/>
    <w:rsid w:val="0079609C"/>
    <w:rsid w:val="007A0FB1"/>
    <w:rsid w:val="007A147E"/>
    <w:rsid w:val="007A762F"/>
    <w:rsid w:val="007B3854"/>
    <w:rsid w:val="007B42DB"/>
    <w:rsid w:val="007B6CF1"/>
    <w:rsid w:val="007C244D"/>
    <w:rsid w:val="007D1C7A"/>
    <w:rsid w:val="007D26D1"/>
    <w:rsid w:val="007D3C0F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357B2"/>
    <w:rsid w:val="008437F5"/>
    <w:rsid w:val="00844D86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920DE"/>
    <w:rsid w:val="008949D6"/>
    <w:rsid w:val="008A3385"/>
    <w:rsid w:val="008A46A3"/>
    <w:rsid w:val="008B34C6"/>
    <w:rsid w:val="008B667E"/>
    <w:rsid w:val="008C047E"/>
    <w:rsid w:val="008C2631"/>
    <w:rsid w:val="008C309B"/>
    <w:rsid w:val="008D23D1"/>
    <w:rsid w:val="008E3318"/>
    <w:rsid w:val="008E3989"/>
    <w:rsid w:val="008E647C"/>
    <w:rsid w:val="008F0FE7"/>
    <w:rsid w:val="008F12AA"/>
    <w:rsid w:val="00900043"/>
    <w:rsid w:val="009009AF"/>
    <w:rsid w:val="00901915"/>
    <w:rsid w:val="00906845"/>
    <w:rsid w:val="00910207"/>
    <w:rsid w:val="00914668"/>
    <w:rsid w:val="0091470D"/>
    <w:rsid w:val="009208D3"/>
    <w:rsid w:val="0092329D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42E7"/>
    <w:rsid w:val="0094532B"/>
    <w:rsid w:val="00945BF3"/>
    <w:rsid w:val="009477FE"/>
    <w:rsid w:val="00950DB9"/>
    <w:rsid w:val="00953DFD"/>
    <w:rsid w:val="00962942"/>
    <w:rsid w:val="00966678"/>
    <w:rsid w:val="00970E34"/>
    <w:rsid w:val="00974CF1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A6747"/>
    <w:rsid w:val="009B15AC"/>
    <w:rsid w:val="009B3AB3"/>
    <w:rsid w:val="009B72EA"/>
    <w:rsid w:val="009C7EA2"/>
    <w:rsid w:val="009D2813"/>
    <w:rsid w:val="009D624D"/>
    <w:rsid w:val="009E1A6D"/>
    <w:rsid w:val="009E587D"/>
    <w:rsid w:val="009E6601"/>
    <w:rsid w:val="009F696F"/>
    <w:rsid w:val="00A00C0C"/>
    <w:rsid w:val="00A27926"/>
    <w:rsid w:val="00A34AC7"/>
    <w:rsid w:val="00A35A19"/>
    <w:rsid w:val="00A37AAF"/>
    <w:rsid w:val="00A560ED"/>
    <w:rsid w:val="00A56394"/>
    <w:rsid w:val="00A6274D"/>
    <w:rsid w:val="00A63DCE"/>
    <w:rsid w:val="00A727DD"/>
    <w:rsid w:val="00A83479"/>
    <w:rsid w:val="00A86B88"/>
    <w:rsid w:val="00A87758"/>
    <w:rsid w:val="00AA0FF3"/>
    <w:rsid w:val="00AA7846"/>
    <w:rsid w:val="00AB3B09"/>
    <w:rsid w:val="00AB4EB8"/>
    <w:rsid w:val="00AB53B7"/>
    <w:rsid w:val="00AB7C85"/>
    <w:rsid w:val="00AC0C4D"/>
    <w:rsid w:val="00AD1FDB"/>
    <w:rsid w:val="00AE1220"/>
    <w:rsid w:val="00AE24C5"/>
    <w:rsid w:val="00AF62F5"/>
    <w:rsid w:val="00B0027E"/>
    <w:rsid w:val="00B2020E"/>
    <w:rsid w:val="00B247C4"/>
    <w:rsid w:val="00B3065E"/>
    <w:rsid w:val="00B31B51"/>
    <w:rsid w:val="00B32704"/>
    <w:rsid w:val="00B33E12"/>
    <w:rsid w:val="00B34367"/>
    <w:rsid w:val="00B4058B"/>
    <w:rsid w:val="00B41FAC"/>
    <w:rsid w:val="00B449C0"/>
    <w:rsid w:val="00B45A01"/>
    <w:rsid w:val="00B460D8"/>
    <w:rsid w:val="00B46172"/>
    <w:rsid w:val="00B46AEF"/>
    <w:rsid w:val="00B54DF1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6EFD"/>
    <w:rsid w:val="00BB75B9"/>
    <w:rsid w:val="00BC6E91"/>
    <w:rsid w:val="00BD0166"/>
    <w:rsid w:val="00BD01AE"/>
    <w:rsid w:val="00BD672F"/>
    <w:rsid w:val="00BE253C"/>
    <w:rsid w:val="00BE301E"/>
    <w:rsid w:val="00BE7765"/>
    <w:rsid w:val="00BE7EBC"/>
    <w:rsid w:val="00BE7F57"/>
    <w:rsid w:val="00BF3228"/>
    <w:rsid w:val="00C022AB"/>
    <w:rsid w:val="00C03BAE"/>
    <w:rsid w:val="00C05AAE"/>
    <w:rsid w:val="00C15A99"/>
    <w:rsid w:val="00C15B9C"/>
    <w:rsid w:val="00C17DF2"/>
    <w:rsid w:val="00C31746"/>
    <w:rsid w:val="00C33392"/>
    <w:rsid w:val="00C3504C"/>
    <w:rsid w:val="00C37AC4"/>
    <w:rsid w:val="00C41443"/>
    <w:rsid w:val="00C4409C"/>
    <w:rsid w:val="00C44418"/>
    <w:rsid w:val="00C47B54"/>
    <w:rsid w:val="00C50D43"/>
    <w:rsid w:val="00C56168"/>
    <w:rsid w:val="00C604F4"/>
    <w:rsid w:val="00C70246"/>
    <w:rsid w:val="00C704F6"/>
    <w:rsid w:val="00C72847"/>
    <w:rsid w:val="00C80E36"/>
    <w:rsid w:val="00C84706"/>
    <w:rsid w:val="00C87E80"/>
    <w:rsid w:val="00C9644A"/>
    <w:rsid w:val="00CA029A"/>
    <w:rsid w:val="00CA2544"/>
    <w:rsid w:val="00CA6CE4"/>
    <w:rsid w:val="00CB71DB"/>
    <w:rsid w:val="00CC4BC0"/>
    <w:rsid w:val="00CD402C"/>
    <w:rsid w:val="00CD6DE6"/>
    <w:rsid w:val="00CD75ED"/>
    <w:rsid w:val="00CE55A7"/>
    <w:rsid w:val="00CF5896"/>
    <w:rsid w:val="00D00525"/>
    <w:rsid w:val="00D01578"/>
    <w:rsid w:val="00D05048"/>
    <w:rsid w:val="00D0504C"/>
    <w:rsid w:val="00D10DF6"/>
    <w:rsid w:val="00D11701"/>
    <w:rsid w:val="00D11902"/>
    <w:rsid w:val="00D12416"/>
    <w:rsid w:val="00D15CF8"/>
    <w:rsid w:val="00D21246"/>
    <w:rsid w:val="00D224FA"/>
    <w:rsid w:val="00D32DCA"/>
    <w:rsid w:val="00D3488E"/>
    <w:rsid w:val="00D44712"/>
    <w:rsid w:val="00D44B1B"/>
    <w:rsid w:val="00D50426"/>
    <w:rsid w:val="00D56F93"/>
    <w:rsid w:val="00D57245"/>
    <w:rsid w:val="00D621ED"/>
    <w:rsid w:val="00D65E10"/>
    <w:rsid w:val="00D80A42"/>
    <w:rsid w:val="00D91C2C"/>
    <w:rsid w:val="00D91DE7"/>
    <w:rsid w:val="00D92ACA"/>
    <w:rsid w:val="00D9307B"/>
    <w:rsid w:val="00D932D9"/>
    <w:rsid w:val="00D93F05"/>
    <w:rsid w:val="00DA3593"/>
    <w:rsid w:val="00DB1FBE"/>
    <w:rsid w:val="00DB56DB"/>
    <w:rsid w:val="00DC1FE8"/>
    <w:rsid w:val="00DC2407"/>
    <w:rsid w:val="00DC603F"/>
    <w:rsid w:val="00DD1F3C"/>
    <w:rsid w:val="00DD2571"/>
    <w:rsid w:val="00DD4E29"/>
    <w:rsid w:val="00DE3213"/>
    <w:rsid w:val="00DE3680"/>
    <w:rsid w:val="00DE595B"/>
    <w:rsid w:val="00DE710D"/>
    <w:rsid w:val="00E000EA"/>
    <w:rsid w:val="00E01B66"/>
    <w:rsid w:val="00E051B3"/>
    <w:rsid w:val="00E05CFD"/>
    <w:rsid w:val="00E05F73"/>
    <w:rsid w:val="00E07EBC"/>
    <w:rsid w:val="00E10167"/>
    <w:rsid w:val="00E11F94"/>
    <w:rsid w:val="00E147DD"/>
    <w:rsid w:val="00E2413D"/>
    <w:rsid w:val="00E25015"/>
    <w:rsid w:val="00E255AF"/>
    <w:rsid w:val="00E35ED2"/>
    <w:rsid w:val="00E36891"/>
    <w:rsid w:val="00E46469"/>
    <w:rsid w:val="00E46E38"/>
    <w:rsid w:val="00E54B3A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3D4E"/>
    <w:rsid w:val="00ED2A49"/>
    <w:rsid w:val="00ED7385"/>
    <w:rsid w:val="00EE0274"/>
    <w:rsid w:val="00EE08E3"/>
    <w:rsid w:val="00EE400D"/>
    <w:rsid w:val="00EE7FA9"/>
    <w:rsid w:val="00EF337B"/>
    <w:rsid w:val="00EF76D8"/>
    <w:rsid w:val="00F0321E"/>
    <w:rsid w:val="00F12492"/>
    <w:rsid w:val="00F135BA"/>
    <w:rsid w:val="00F213F5"/>
    <w:rsid w:val="00F25D7A"/>
    <w:rsid w:val="00F322FA"/>
    <w:rsid w:val="00F32E5B"/>
    <w:rsid w:val="00F33654"/>
    <w:rsid w:val="00F43C3A"/>
    <w:rsid w:val="00F51CE6"/>
    <w:rsid w:val="00F537A2"/>
    <w:rsid w:val="00F56789"/>
    <w:rsid w:val="00F75355"/>
    <w:rsid w:val="00F75669"/>
    <w:rsid w:val="00F84BBC"/>
    <w:rsid w:val="00F85DEC"/>
    <w:rsid w:val="00F96C80"/>
    <w:rsid w:val="00FA0C2B"/>
    <w:rsid w:val="00FA1124"/>
    <w:rsid w:val="00FA5DCE"/>
    <w:rsid w:val="00FB1C02"/>
    <w:rsid w:val="00FB2D7B"/>
    <w:rsid w:val="00FB6DB3"/>
    <w:rsid w:val="00FC2EB7"/>
    <w:rsid w:val="00FC354F"/>
    <w:rsid w:val="00FC6417"/>
    <w:rsid w:val="00FC69B7"/>
    <w:rsid w:val="00FC7047"/>
    <w:rsid w:val="00FD0A37"/>
    <w:rsid w:val="00FD28D0"/>
    <w:rsid w:val="00FD3257"/>
    <w:rsid w:val="00FD4B1E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6117-9E9B-46BD-8DE6-7D03E3B3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Pages>3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463</cp:revision>
  <dcterms:created xsi:type="dcterms:W3CDTF">2023-10-23T08:19:00Z</dcterms:created>
  <dcterms:modified xsi:type="dcterms:W3CDTF">2025-12-17T08:56:00Z</dcterms:modified>
</cp:coreProperties>
</file>