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2287E3A8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3C1192">
        <w:rPr>
          <w:b/>
          <w:bCs/>
          <w:sz w:val="20"/>
          <w:szCs w:val="20"/>
        </w:rPr>
        <w:t>02</w:t>
      </w:r>
      <w:r w:rsidR="00494E2E">
        <w:rPr>
          <w:b/>
          <w:bCs/>
          <w:sz w:val="20"/>
          <w:szCs w:val="20"/>
        </w:rPr>
        <w:t>.0</w:t>
      </w:r>
      <w:r w:rsidR="003C1192">
        <w:rPr>
          <w:b/>
          <w:bCs/>
          <w:sz w:val="20"/>
          <w:szCs w:val="20"/>
        </w:rPr>
        <w:t>4</w:t>
      </w:r>
      <w:r w:rsidR="00494E2E">
        <w:rPr>
          <w:b/>
          <w:bCs/>
          <w:sz w:val="20"/>
          <w:szCs w:val="20"/>
        </w:rPr>
        <w:t>.2026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162F2892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3C1192">
        <w:rPr>
          <w:b/>
          <w:iCs/>
          <w:sz w:val="20"/>
          <w:szCs w:val="20"/>
        </w:rPr>
        <w:t>0</w:t>
      </w:r>
      <w:r w:rsidR="00494E2E">
        <w:rPr>
          <w:b/>
          <w:iCs/>
          <w:sz w:val="20"/>
          <w:szCs w:val="20"/>
        </w:rPr>
        <w:t>3</w:t>
      </w:r>
      <w:r>
        <w:rPr>
          <w:b/>
          <w:iCs/>
          <w:sz w:val="20"/>
          <w:szCs w:val="20"/>
        </w:rPr>
        <w:t>.</w:t>
      </w:r>
      <w:r w:rsidR="00494E2E">
        <w:rPr>
          <w:b/>
          <w:iCs/>
          <w:sz w:val="20"/>
          <w:szCs w:val="20"/>
        </w:rPr>
        <w:t>0</w:t>
      </w:r>
      <w:r w:rsidR="003C1192">
        <w:rPr>
          <w:b/>
          <w:iCs/>
          <w:sz w:val="20"/>
          <w:szCs w:val="20"/>
        </w:rPr>
        <w:t>4</w:t>
      </w:r>
      <w:r>
        <w:rPr>
          <w:b/>
          <w:iCs/>
          <w:sz w:val="20"/>
          <w:szCs w:val="20"/>
        </w:rPr>
        <w:t>.202</w:t>
      </w:r>
      <w:r w:rsidR="00494E2E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3C1192">
        <w:rPr>
          <w:b/>
          <w:bCs/>
          <w:iCs/>
          <w:sz w:val="20"/>
          <w:szCs w:val="20"/>
        </w:rPr>
        <w:t>29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</w:t>
      </w:r>
      <w:r w:rsidR="003C1192">
        <w:rPr>
          <w:b/>
          <w:bCs/>
          <w:iCs/>
          <w:sz w:val="20"/>
          <w:szCs w:val="20"/>
        </w:rPr>
        <w:t>4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1ACDA2B0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527FC7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527FC7" w:rsidRPr="00527FC7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22000080430000000315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527FC7" w:rsidRPr="00527FC7">
        <w:rPr>
          <w:sz w:val="20"/>
          <w:szCs w:val="20"/>
          <w:highlight w:val="cyan"/>
        </w:rPr>
        <w:t>22000080430000000315</w:t>
      </w:r>
    </w:p>
    <w:p w14:paraId="74B77536" w14:textId="16B05F0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3C1192">
        <w:rPr>
          <w:b/>
          <w:iCs/>
          <w:sz w:val="20"/>
          <w:szCs w:val="20"/>
        </w:rPr>
        <w:t>30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C1192">
        <w:rPr>
          <w:b/>
          <w:iCs/>
          <w:sz w:val="20"/>
          <w:szCs w:val="20"/>
        </w:rPr>
        <w:t>4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3EAFF06C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3C1192">
        <w:rPr>
          <w:b/>
          <w:iCs/>
          <w:sz w:val="20"/>
          <w:szCs w:val="20"/>
        </w:rPr>
        <w:t>04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C1192">
        <w:rPr>
          <w:b/>
          <w:iCs/>
          <w:sz w:val="20"/>
          <w:szCs w:val="20"/>
        </w:rPr>
        <w:t>5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1D039FA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7DE935F" w14:textId="40B5CFFB" w:rsidR="009B1C2B" w:rsidRPr="00BF0DB7" w:rsidRDefault="009B1C2B" w:rsidP="009B1C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B1C2B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9B1C2B">
        <w:rPr>
          <w:sz w:val="20"/>
          <w:szCs w:val="20"/>
        </w:rPr>
        <w:t>1/31 доля земельного участка</w:t>
      </w:r>
      <w:r>
        <w:rPr>
          <w:sz w:val="20"/>
          <w:szCs w:val="20"/>
        </w:rPr>
        <w:t>, з</w:t>
      </w:r>
      <w:r w:rsidRPr="009B1C2B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9B1C2B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9B1C2B">
        <w:rPr>
          <w:sz w:val="20"/>
          <w:szCs w:val="20"/>
        </w:rPr>
        <w:t>№ 22:45:060404:357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 xml:space="preserve">площадь 5828000 </w:t>
      </w:r>
      <w:proofErr w:type="spellStart"/>
      <w:r w:rsidRPr="009B1C2B">
        <w:rPr>
          <w:sz w:val="20"/>
          <w:szCs w:val="20"/>
        </w:rPr>
        <w:t>кв.м</w:t>
      </w:r>
      <w:proofErr w:type="spellEnd"/>
      <w:r w:rsidRPr="009B1C2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B1C2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</w:t>
      </w:r>
      <w:r w:rsidRPr="009B1C2B">
        <w:rPr>
          <w:sz w:val="20"/>
          <w:szCs w:val="20"/>
        </w:rPr>
        <w:t>ориентир здание сельского совета, в 1500 м</w:t>
      </w:r>
      <w:r>
        <w:rPr>
          <w:sz w:val="20"/>
          <w:szCs w:val="20"/>
        </w:rPr>
        <w:t>.</w:t>
      </w:r>
      <w:r w:rsidRPr="009B1C2B">
        <w:rPr>
          <w:sz w:val="20"/>
          <w:szCs w:val="20"/>
        </w:rPr>
        <w:t xml:space="preserve"> по направлению на запад от </w:t>
      </w:r>
      <w:r w:rsidRPr="00BF0DB7">
        <w:rPr>
          <w:sz w:val="20"/>
          <w:szCs w:val="20"/>
        </w:rPr>
        <w:t xml:space="preserve">ориентира, почтовый адрес ориентира: Алтайский край, </w:t>
      </w:r>
      <w:proofErr w:type="spellStart"/>
      <w:r w:rsidRPr="00BF0DB7">
        <w:rPr>
          <w:sz w:val="20"/>
          <w:szCs w:val="20"/>
        </w:rPr>
        <w:t>Суетский</w:t>
      </w:r>
      <w:proofErr w:type="spellEnd"/>
      <w:r w:rsidRPr="00BF0DB7">
        <w:rPr>
          <w:sz w:val="20"/>
          <w:szCs w:val="20"/>
        </w:rPr>
        <w:t xml:space="preserve"> р-он, п. </w:t>
      </w:r>
      <w:proofErr w:type="spellStart"/>
      <w:r w:rsidRPr="00BF0DB7">
        <w:rPr>
          <w:sz w:val="20"/>
          <w:szCs w:val="20"/>
        </w:rPr>
        <w:t>Боронский</w:t>
      </w:r>
      <w:proofErr w:type="spellEnd"/>
      <w:r w:rsidRPr="00BF0DB7">
        <w:rPr>
          <w:sz w:val="20"/>
          <w:szCs w:val="20"/>
        </w:rPr>
        <w:t>, ул. Центральная, 20. Начальная цена 212 440 руб. (Реймер О.К. (общая долевая собственность), аренда, запрещения регистрации, ст. 56 ЗК РФ) (276)</w:t>
      </w:r>
    </w:p>
    <w:p w14:paraId="144A70CB" w14:textId="30207358" w:rsidR="009B1C2B" w:rsidRPr="009B1C2B" w:rsidRDefault="009B1C2B" w:rsidP="009B1C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F0DB7">
        <w:rPr>
          <w:b/>
          <w:bCs/>
          <w:sz w:val="20"/>
          <w:szCs w:val="20"/>
          <w:u w:val="single"/>
        </w:rPr>
        <w:t>Лот№2</w:t>
      </w:r>
      <w:r w:rsidRPr="00BF0DB7">
        <w:rPr>
          <w:sz w:val="20"/>
          <w:szCs w:val="20"/>
        </w:rPr>
        <w:t xml:space="preserve"> 1/13 доли земельного участка, земли сельскохозяйственного назначения для сельскохозяйственного производства, кадастровый № 22:45:000000:376, площадь 2463639+/-13734, адрес: ориентир п. </w:t>
      </w:r>
      <w:proofErr w:type="spellStart"/>
      <w:r w:rsidRPr="00BF0DB7">
        <w:rPr>
          <w:sz w:val="20"/>
          <w:szCs w:val="20"/>
        </w:rPr>
        <w:t>Боронский</w:t>
      </w:r>
      <w:proofErr w:type="spellEnd"/>
      <w:r w:rsidRPr="00BF0DB7">
        <w:rPr>
          <w:sz w:val="20"/>
          <w:szCs w:val="20"/>
        </w:rPr>
        <w:t xml:space="preserve">, в 7 км по направлению на север от ориентира, почтовый адрес ориентира: Алтайский край, </w:t>
      </w:r>
      <w:proofErr w:type="spellStart"/>
      <w:r w:rsidRPr="00BF0DB7">
        <w:rPr>
          <w:sz w:val="20"/>
          <w:szCs w:val="20"/>
        </w:rPr>
        <w:t>Суетский</w:t>
      </w:r>
      <w:proofErr w:type="spellEnd"/>
      <w:r w:rsidRPr="00BF0DB7">
        <w:rPr>
          <w:sz w:val="20"/>
          <w:szCs w:val="20"/>
        </w:rPr>
        <w:t xml:space="preserve"> район. Начальная цена 263 420 руб. (Григорьев А.В. (общая долевая собственность), аренда, запрещения регистрации) (275)</w:t>
      </w:r>
    </w:p>
    <w:p w14:paraId="5E1A1BD5" w14:textId="1EC22E81" w:rsidR="00D97335" w:rsidRPr="00D97335" w:rsidRDefault="00D97335" w:rsidP="00D9733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97335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D97335">
        <w:rPr>
          <w:sz w:val="20"/>
          <w:szCs w:val="20"/>
        </w:rPr>
        <w:t>3/6 в праве собственности на земельный участок</w:t>
      </w:r>
      <w:r>
        <w:rPr>
          <w:sz w:val="20"/>
          <w:szCs w:val="20"/>
        </w:rPr>
        <w:t>, з</w:t>
      </w:r>
      <w:r w:rsidRPr="00D97335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D97335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D97335">
        <w:rPr>
          <w:sz w:val="20"/>
          <w:szCs w:val="20"/>
        </w:rPr>
        <w:t xml:space="preserve">кадастровый № 22:53:000000:243, площадь 1790930 </w:t>
      </w:r>
      <w:proofErr w:type="spellStart"/>
      <w:r w:rsidRPr="00D97335">
        <w:rPr>
          <w:sz w:val="20"/>
          <w:szCs w:val="20"/>
        </w:rPr>
        <w:t>кв.м</w:t>
      </w:r>
      <w:proofErr w:type="spellEnd"/>
      <w:r w:rsidRPr="00D97335">
        <w:rPr>
          <w:sz w:val="20"/>
          <w:szCs w:val="20"/>
        </w:rPr>
        <w:t xml:space="preserve">, </w:t>
      </w:r>
      <w:r>
        <w:rPr>
          <w:sz w:val="20"/>
          <w:szCs w:val="20"/>
        </w:rPr>
        <w:t>а</w:t>
      </w:r>
      <w:r w:rsidRPr="00D97335">
        <w:rPr>
          <w:sz w:val="20"/>
          <w:szCs w:val="20"/>
        </w:rPr>
        <w:t xml:space="preserve">дрес: </w:t>
      </w:r>
      <w:r>
        <w:rPr>
          <w:sz w:val="20"/>
          <w:szCs w:val="20"/>
        </w:rPr>
        <w:t xml:space="preserve">Алтайский край, </w:t>
      </w:r>
      <w:proofErr w:type="spellStart"/>
      <w:r w:rsidRPr="00D97335">
        <w:rPr>
          <w:sz w:val="20"/>
          <w:szCs w:val="20"/>
        </w:rPr>
        <w:t>Угловский</w:t>
      </w:r>
      <w:proofErr w:type="spellEnd"/>
      <w:r w:rsidRPr="00D97335">
        <w:rPr>
          <w:sz w:val="20"/>
          <w:szCs w:val="20"/>
        </w:rPr>
        <w:t xml:space="preserve"> р-он, в пределах МО </w:t>
      </w:r>
      <w:proofErr w:type="spellStart"/>
      <w:r w:rsidRPr="00D97335">
        <w:rPr>
          <w:sz w:val="20"/>
          <w:szCs w:val="20"/>
        </w:rPr>
        <w:t>Лаптевский</w:t>
      </w:r>
      <w:proofErr w:type="spellEnd"/>
      <w:r w:rsidRPr="00D97335">
        <w:rPr>
          <w:sz w:val="20"/>
          <w:szCs w:val="20"/>
        </w:rPr>
        <w:t xml:space="preserve"> с/с</w:t>
      </w:r>
      <w:r>
        <w:rPr>
          <w:sz w:val="20"/>
          <w:szCs w:val="20"/>
        </w:rPr>
        <w:t xml:space="preserve">. Начальная </w:t>
      </w:r>
      <w:r w:rsidRPr="00F66BC8">
        <w:rPr>
          <w:sz w:val="20"/>
          <w:szCs w:val="20"/>
        </w:rPr>
        <w:t>цена 1 540 200 руб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М</w:t>
      </w:r>
      <w:r w:rsidRPr="00D97335">
        <w:rPr>
          <w:sz w:val="20"/>
          <w:szCs w:val="20"/>
        </w:rPr>
        <w:t>ажаева</w:t>
      </w:r>
      <w:proofErr w:type="spellEnd"/>
      <w:r w:rsidRPr="00D97335">
        <w:rPr>
          <w:sz w:val="20"/>
          <w:szCs w:val="20"/>
        </w:rPr>
        <w:t xml:space="preserve"> В.Н.</w:t>
      </w:r>
      <w:r>
        <w:rPr>
          <w:sz w:val="20"/>
          <w:szCs w:val="20"/>
        </w:rPr>
        <w:t xml:space="preserve"> (о</w:t>
      </w:r>
      <w:r w:rsidRPr="00FD5EEB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>), арест, запрещения регистрации) (270)</w:t>
      </w:r>
    </w:p>
    <w:p w14:paraId="48C3FD30" w14:textId="0B6FE03F" w:rsidR="00957D34" w:rsidRPr="00AB3880" w:rsidRDefault="00D97335" w:rsidP="00AB388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D6AB6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957D34" w:rsidRPr="00957D34">
        <w:rPr>
          <w:sz w:val="20"/>
          <w:szCs w:val="20"/>
        </w:rPr>
        <w:t>Здание</w:t>
      </w:r>
      <w:r w:rsidR="008074F3" w:rsidRPr="008074F3">
        <w:rPr>
          <w:sz w:val="20"/>
          <w:szCs w:val="20"/>
        </w:rPr>
        <w:t xml:space="preserve"> (</w:t>
      </w:r>
      <w:r w:rsidR="008074F3">
        <w:rPr>
          <w:sz w:val="20"/>
          <w:szCs w:val="20"/>
        </w:rPr>
        <w:t>садовый домик</w:t>
      </w:r>
      <w:r w:rsidR="008074F3" w:rsidRPr="008074F3">
        <w:rPr>
          <w:sz w:val="20"/>
          <w:szCs w:val="20"/>
        </w:rPr>
        <w:t>)</w:t>
      </w:r>
      <w:r w:rsidR="00957D34" w:rsidRPr="00957D34">
        <w:rPr>
          <w:sz w:val="20"/>
          <w:szCs w:val="20"/>
        </w:rPr>
        <w:t xml:space="preserve">, </w:t>
      </w:r>
      <w:r w:rsidR="008074F3">
        <w:rPr>
          <w:sz w:val="20"/>
          <w:szCs w:val="20"/>
        </w:rPr>
        <w:t xml:space="preserve">1975 </w:t>
      </w:r>
      <w:proofErr w:type="spellStart"/>
      <w:r w:rsidR="008074F3">
        <w:rPr>
          <w:sz w:val="20"/>
          <w:szCs w:val="20"/>
        </w:rPr>
        <w:t>г.п</w:t>
      </w:r>
      <w:proofErr w:type="spellEnd"/>
      <w:r w:rsidR="008074F3">
        <w:rPr>
          <w:sz w:val="20"/>
          <w:szCs w:val="20"/>
        </w:rPr>
        <w:t xml:space="preserve">., 2 этажа, </w:t>
      </w:r>
      <w:r w:rsidR="00957D34" w:rsidRPr="00957D34">
        <w:rPr>
          <w:sz w:val="20"/>
          <w:szCs w:val="20"/>
        </w:rPr>
        <w:t xml:space="preserve">кадастровый </w:t>
      </w:r>
      <w:r w:rsidR="00957D34">
        <w:rPr>
          <w:sz w:val="20"/>
          <w:szCs w:val="20"/>
        </w:rPr>
        <w:t>№</w:t>
      </w:r>
      <w:r w:rsidR="00957D34" w:rsidRPr="00957D34">
        <w:rPr>
          <w:sz w:val="20"/>
          <w:szCs w:val="20"/>
        </w:rPr>
        <w:t xml:space="preserve"> 22:61:041501:1628, площадь 38,3 </w:t>
      </w:r>
      <w:proofErr w:type="spellStart"/>
      <w:r w:rsidR="00957D34" w:rsidRPr="00957D34">
        <w:rPr>
          <w:sz w:val="20"/>
          <w:szCs w:val="20"/>
        </w:rPr>
        <w:t>кв.м</w:t>
      </w:r>
      <w:proofErr w:type="spellEnd"/>
      <w:r w:rsidR="00957D34" w:rsidRPr="00957D34">
        <w:rPr>
          <w:sz w:val="20"/>
          <w:szCs w:val="20"/>
        </w:rPr>
        <w:t>.,</w:t>
      </w:r>
      <w:r w:rsidR="00957D34">
        <w:rPr>
          <w:sz w:val="20"/>
          <w:szCs w:val="20"/>
        </w:rPr>
        <w:t xml:space="preserve"> </w:t>
      </w:r>
      <w:r w:rsidR="008074F3">
        <w:rPr>
          <w:sz w:val="20"/>
          <w:szCs w:val="20"/>
        </w:rPr>
        <w:t>з</w:t>
      </w:r>
      <w:r w:rsidR="008074F3" w:rsidRPr="00957D34">
        <w:rPr>
          <w:sz w:val="20"/>
          <w:szCs w:val="20"/>
        </w:rPr>
        <w:t xml:space="preserve">дание, </w:t>
      </w:r>
      <w:r w:rsidR="008074F3" w:rsidRPr="003945F7">
        <w:rPr>
          <w:sz w:val="20"/>
          <w:szCs w:val="20"/>
        </w:rPr>
        <w:t xml:space="preserve">1993 </w:t>
      </w:r>
      <w:proofErr w:type="spellStart"/>
      <w:r w:rsidR="008074F3" w:rsidRPr="003945F7">
        <w:rPr>
          <w:sz w:val="20"/>
          <w:szCs w:val="20"/>
        </w:rPr>
        <w:t>г.п</w:t>
      </w:r>
      <w:proofErr w:type="spellEnd"/>
      <w:r w:rsidR="008074F3" w:rsidRPr="003945F7">
        <w:rPr>
          <w:sz w:val="20"/>
          <w:szCs w:val="20"/>
        </w:rPr>
        <w:t xml:space="preserve">., </w:t>
      </w:r>
      <w:r w:rsidR="008074F3" w:rsidRPr="00957D34">
        <w:rPr>
          <w:sz w:val="20"/>
          <w:szCs w:val="20"/>
        </w:rPr>
        <w:t xml:space="preserve">кадастровый </w:t>
      </w:r>
      <w:r w:rsidR="008074F3">
        <w:rPr>
          <w:sz w:val="20"/>
          <w:szCs w:val="20"/>
        </w:rPr>
        <w:t>№</w:t>
      </w:r>
      <w:r w:rsidR="008074F3" w:rsidRPr="00957D34">
        <w:rPr>
          <w:sz w:val="20"/>
          <w:szCs w:val="20"/>
        </w:rPr>
        <w:t xml:space="preserve"> 22:61:041501:1629,</w:t>
      </w:r>
      <w:r w:rsidR="008074F3">
        <w:rPr>
          <w:sz w:val="20"/>
          <w:szCs w:val="20"/>
        </w:rPr>
        <w:t xml:space="preserve"> </w:t>
      </w:r>
      <w:r w:rsidR="008074F3" w:rsidRPr="00957D34">
        <w:rPr>
          <w:sz w:val="20"/>
          <w:szCs w:val="20"/>
        </w:rPr>
        <w:t xml:space="preserve">площадь 12 </w:t>
      </w:r>
      <w:proofErr w:type="spellStart"/>
      <w:r w:rsidR="008074F3" w:rsidRPr="00957D34">
        <w:rPr>
          <w:sz w:val="20"/>
          <w:szCs w:val="20"/>
        </w:rPr>
        <w:t>кв.м</w:t>
      </w:r>
      <w:proofErr w:type="spellEnd"/>
      <w:r w:rsidR="008074F3" w:rsidRPr="00957D34">
        <w:rPr>
          <w:sz w:val="20"/>
          <w:szCs w:val="20"/>
        </w:rPr>
        <w:t>.</w:t>
      </w:r>
      <w:r w:rsidR="008074F3" w:rsidRPr="008074F3">
        <w:rPr>
          <w:sz w:val="20"/>
          <w:szCs w:val="20"/>
        </w:rPr>
        <w:t xml:space="preserve"> </w:t>
      </w:r>
      <w:r w:rsidR="008074F3">
        <w:rPr>
          <w:sz w:val="20"/>
          <w:szCs w:val="20"/>
        </w:rPr>
        <w:t>и з</w:t>
      </w:r>
      <w:r w:rsidR="008074F3" w:rsidRPr="00957D34">
        <w:rPr>
          <w:sz w:val="20"/>
          <w:szCs w:val="20"/>
        </w:rPr>
        <w:t xml:space="preserve">емельный участок, </w:t>
      </w:r>
      <w:r w:rsidR="008074F3" w:rsidRPr="003945F7">
        <w:rPr>
          <w:sz w:val="20"/>
          <w:szCs w:val="20"/>
        </w:rPr>
        <w:t>земли сельскохозяйственного назначения для ведения садоводства,</w:t>
      </w:r>
      <w:r w:rsidR="008074F3" w:rsidRPr="008074F3">
        <w:rPr>
          <w:sz w:val="20"/>
          <w:szCs w:val="20"/>
        </w:rPr>
        <w:t xml:space="preserve"> </w:t>
      </w:r>
      <w:r w:rsidR="008074F3" w:rsidRPr="00957D34">
        <w:rPr>
          <w:sz w:val="20"/>
          <w:szCs w:val="20"/>
        </w:rPr>
        <w:t xml:space="preserve">кадастровый </w:t>
      </w:r>
      <w:r w:rsidR="008074F3">
        <w:rPr>
          <w:sz w:val="20"/>
          <w:szCs w:val="20"/>
        </w:rPr>
        <w:t>№</w:t>
      </w:r>
      <w:r w:rsidR="008074F3" w:rsidRPr="00957D34">
        <w:rPr>
          <w:sz w:val="20"/>
          <w:szCs w:val="20"/>
        </w:rPr>
        <w:t xml:space="preserve"> 22:61:</w:t>
      </w:r>
      <w:r w:rsidR="008074F3" w:rsidRPr="00D5667F">
        <w:rPr>
          <w:sz w:val="20"/>
          <w:szCs w:val="20"/>
        </w:rPr>
        <w:t xml:space="preserve">041501:346, площадь 528 </w:t>
      </w:r>
      <w:proofErr w:type="spellStart"/>
      <w:r w:rsidR="008074F3" w:rsidRPr="00D5667F">
        <w:rPr>
          <w:sz w:val="20"/>
          <w:szCs w:val="20"/>
        </w:rPr>
        <w:t>кв.м</w:t>
      </w:r>
      <w:proofErr w:type="spellEnd"/>
      <w:r w:rsidR="008074F3" w:rsidRPr="00D5667F">
        <w:rPr>
          <w:sz w:val="20"/>
          <w:szCs w:val="20"/>
        </w:rPr>
        <w:t xml:space="preserve">., </w:t>
      </w:r>
      <w:r w:rsidR="00957D34" w:rsidRPr="00D5667F">
        <w:rPr>
          <w:sz w:val="20"/>
          <w:szCs w:val="20"/>
        </w:rPr>
        <w:t>адрес: Алтайский край, г. Барнаул, СНТ Октябрьский садовод, участок</w:t>
      </w:r>
      <w:r w:rsidR="008074F3" w:rsidRPr="00D5667F">
        <w:rPr>
          <w:sz w:val="20"/>
          <w:szCs w:val="20"/>
        </w:rPr>
        <w:t xml:space="preserve"> </w:t>
      </w:r>
      <w:r w:rsidR="00957D34" w:rsidRPr="00D5667F">
        <w:rPr>
          <w:sz w:val="20"/>
          <w:szCs w:val="20"/>
        </w:rPr>
        <w:t>1305</w:t>
      </w:r>
      <w:r w:rsidR="00AB3880" w:rsidRPr="00D5667F">
        <w:rPr>
          <w:sz w:val="20"/>
          <w:szCs w:val="20"/>
        </w:rPr>
        <w:t>. Начальная цена 1 838 400 руб. (</w:t>
      </w:r>
      <w:proofErr w:type="spellStart"/>
      <w:r w:rsidR="00AB3880" w:rsidRPr="00D5667F">
        <w:rPr>
          <w:sz w:val="20"/>
          <w:szCs w:val="20"/>
        </w:rPr>
        <w:t>Жураховская</w:t>
      </w:r>
      <w:proofErr w:type="spellEnd"/>
      <w:r w:rsidR="00AB3880" w:rsidRPr="00D5667F">
        <w:rPr>
          <w:sz w:val="20"/>
          <w:szCs w:val="20"/>
        </w:rPr>
        <w:t xml:space="preserve"> О.С., арест, запрещения регистрации, ст. 56 ЗК РФ) (57/СОСП)</w:t>
      </w:r>
    </w:p>
    <w:p w14:paraId="476FE74A" w14:textId="6F726CEB" w:rsidR="009C6F75" w:rsidRDefault="009C6F75" w:rsidP="009C6F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6F75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9C6F75">
        <w:rPr>
          <w:sz w:val="20"/>
          <w:szCs w:val="20"/>
        </w:rPr>
        <w:t>1/2 доли в жилом помещении (квартире)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кадастровый № 22:63:010404:1668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 xml:space="preserve">площадь 59,6 </w:t>
      </w:r>
      <w:proofErr w:type="spellStart"/>
      <w:r w:rsidRPr="009C6F75">
        <w:rPr>
          <w:sz w:val="20"/>
          <w:szCs w:val="20"/>
        </w:rPr>
        <w:t>кв.м</w:t>
      </w:r>
      <w:proofErr w:type="spellEnd"/>
      <w:r w:rsidRPr="009C6F7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6F75">
        <w:rPr>
          <w:sz w:val="20"/>
          <w:szCs w:val="20"/>
        </w:rPr>
        <w:t>г. Барнаул, ул. Попова, д. 40, кв. 13</w:t>
      </w:r>
      <w:r>
        <w:rPr>
          <w:sz w:val="20"/>
          <w:szCs w:val="20"/>
        </w:rPr>
        <w:t xml:space="preserve">. Начальная цена </w:t>
      </w:r>
      <w:r w:rsidR="00427ECB">
        <w:rPr>
          <w:sz w:val="20"/>
          <w:szCs w:val="20"/>
        </w:rPr>
        <w:t>1 742 398,85</w:t>
      </w:r>
      <w:r>
        <w:rPr>
          <w:sz w:val="20"/>
          <w:szCs w:val="20"/>
        </w:rPr>
        <w:t xml:space="preserve"> руб. (</w:t>
      </w:r>
      <w:r w:rsidRPr="009C6F75">
        <w:rPr>
          <w:sz w:val="20"/>
          <w:szCs w:val="20"/>
        </w:rPr>
        <w:t>Кузьмина Д.Г.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Левченко Р.Г.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(54)</w:t>
      </w:r>
      <w:r w:rsidR="00AD6AB6">
        <w:rPr>
          <w:sz w:val="20"/>
          <w:szCs w:val="20"/>
        </w:rPr>
        <w:t xml:space="preserve"> (повторные) </w:t>
      </w:r>
    </w:p>
    <w:p w14:paraId="3537838C" w14:textId="31CE26E0" w:rsidR="00FD5EEB" w:rsidRDefault="009C6F75" w:rsidP="00FD5E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D5EEB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FD5EEB" w:rsidRPr="00FD5EEB">
        <w:rPr>
          <w:sz w:val="20"/>
          <w:szCs w:val="20"/>
        </w:rPr>
        <w:t xml:space="preserve">3/16 жилого дома, </w:t>
      </w:r>
      <w:r w:rsidR="00FD5EEB">
        <w:rPr>
          <w:sz w:val="20"/>
          <w:szCs w:val="20"/>
        </w:rPr>
        <w:t xml:space="preserve">1984 </w:t>
      </w:r>
      <w:proofErr w:type="spellStart"/>
      <w:r w:rsidR="00FD5EEB">
        <w:rPr>
          <w:sz w:val="20"/>
          <w:szCs w:val="20"/>
        </w:rPr>
        <w:t>г.п</w:t>
      </w:r>
      <w:proofErr w:type="spellEnd"/>
      <w:r w:rsidR="00FD5EEB">
        <w:rPr>
          <w:sz w:val="20"/>
          <w:szCs w:val="20"/>
        </w:rPr>
        <w:t xml:space="preserve">., </w:t>
      </w:r>
      <w:r w:rsidR="00FD5EEB" w:rsidRPr="00FD5EEB">
        <w:rPr>
          <w:sz w:val="20"/>
          <w:szCs w:val="20"/>
        </w:rPr>
        <w:t>кад</w:t>
      </w:r>
      <w:r w:rsidR="00FD5EEB">
        <w:rPr>
          <w:sz w:val="20"/>
          <w:szCs w:val="20"/>
        </w:rPr>
        <w:t xml:space="preserve">астровый </w:t>
      </w:r>
      <w:r w:rsidR="00FD5EEB" w:rsidRPr="00FD5EEB">
        <w:rPr>
          <w:sz w:val="20"/>
          <w:szCs w:val="20"/>
        </w:rPr>
        <w:t>№ 22:23:050002:5393</w:t>
      </w:r>
      <w:r w:rsidR="00FD5EEB">
        <w:rPr>
          <w:sz w:val="20"/>
          <w:szCs w:val="20"/>
        </w:rPr>
        <w:t>,</w:t>
      </w:r>
      <w:r w:rsidR="00FD5EEB" w:rsidRPr="00FD5EEB">
        <w:rPr>
          <w:sz w:val="20"/>
          <w:szCs w:val="20"/>
        </w:rPr>
        <w:t xml:space="preserve"> площадь 89,6 </w:t>
      </w:r>
      <w:proofErr w:type="spellStart"/>
      <w:r w:rsidR="00FD5EEB" w:rsidRPr="00FD5EEB">
        <w:rPr>
          <w:sz w:val="20"/>
          <w:szCs w:val="20"/>
        </w:rPr>
        <w:t>кв.м</w:t>
      </w:r>
      <w:proofErr w:type="spellEnd"/>
      <w:r w:rsidR="00FD5EEB" w:rsidRPr="00FD5EEB">
        <w:rPr>
          <w:sz w:val="20"/>
          <w:szCs w:val="20"/>
        </w:rPr>
        <w:t>.</w:t>
      </w:r>
      <w:r w:rsidR="00FD5EEB">
        <w:rPr>
          <w:sz w:val="20"/>
          <w:szCs w:val="20"/>
        </w:rPr>
        <w:t xml:space="preserve"> и </w:t>
      </w:r>
      <w:r w:rsidR="00FD5EEB" w:rsidRPr="00FD5EEB">
        <w:rPr>
          <w:sz w:val="20"/>
          <w:szCs w:val="20"/>
        </w:rPr>
        <w:t xml:space="preserve">3/16 доли земельного участка, </w:t>
      </w:r>
      <w:r w:rsidR="00FD5EEB">
        <w:rPr>
          <w:sz w:val="20"/>
          <w:szCs w:val="20"/>
        </w:rPr>
        <w:t>з</w:t>
      </w:r>
      <w:r w:rsidR="00FD5EEB" w:rsidRPr="00FD5EEB">
        <w:rPr>
          <w:sz w:val="20"/>
          <w:szCs w:val="20"/>
        </w:rPr>
        <w:t>емли населенных пунктов</w:t>
      </w:r>
      <w:r w:rsidR="00FD5EEB">
        <w:rPr>
          <w:sz w:val="20"/>
          <w:szCs w:val="20"/>
        </w:rPr>
        <w:t xml:space="preserve"> д</w:t>
      </w:r>
      <w:r w:rsidR="00FD5EEB" w:rsidRPr="00FD5EEB">
        <w:rPr>
          <w:sz w:val="20"/>
          <w:szCs w:val="20"/>
        </w:rPr>
        <w:t xml:space="preserve">ля ведения личного подсобного </w:t>
      </w:r>
      <w:r w:rsidR="00FD5EEB" w:rsidRPr="00405E8C">
        <w:rPr>
          <w:sz w:val="20"/>
          <w:szCs w:val="20"/>
        </w:rPr>
        <w:t xml:space="preserve">хозяйства и огородничества, кадастровый № 22:23:050002:1463, площадь 608+/-9 </w:t>
      </w:r>
      <w:proofErr w:type="spellStart"/>
      <w:r w:rsidR="00FD5EEB" w:rsidRPr="00405E8C">
        <w:rPr>
          <w:sz w:val="20"/>
          <w:szCs w:val="20"/>
        </w:rPr>
        <w:t>кв.м</w:t>
      </w:r>
      <w:proofErr w:type="spellEnd"/>
      <w:r w:rsidR="00FD5EEB" w:rsidRPr="00405E8C">
        <w:rPr>
          <w:sz w:val="20"/>
          <w:szCs w:val="20"/>
        </w:rPr>
        <w:t xml:space="preserve">., адрес: Алтайский край, </w:t>
      </w:r>
      <w:proofErr w:type="spellStart"/>
      <w:r w:rsidR="00FD5EEB" w:rsidRPr="00405E8C">
        <w:rPr>
          <w:sz w:val="20"/>
          <w:szCs w:val="20"/>
        </w:rPr>
        <w:t>Кулундинский</w:t>
      </w:r>
      <w:proofErr w:type="spellEnd"/>
      <w:r w:rsidR="00FD5EEB" w:rsidRPr="00405E8C">
        <w:rPr>
          <w:sz w:val="20"/>
          <w:szCs w:val="20"/>
        </w:rPr>
        <w:t xml:space="preserve"> район, с. Кулунда, ул. Комсомольская, 49. Зарегистрировано 7 человек, в т.ч. 2 несовершеннолетних. Начальная цена </w:t>
      </w:r>
      <w:r w:rsidR="005E694D" w:rsidRPr="00405E8C">
        <w:rPr>
          <w:sz w:val="20"/>
          <w:szCs w:val="20"/>
        </w:rPr>
        <w:t>292 134,80</w:t>
      </w:r>
      <w:r w:rsidR="00FD5EEB" w:rsidRPr="00405E8C">
        <w:rPr>
          <w:sz w:val="20"/>
          <w:szCs w:val="20"/>
        </w:rPr>
        <w:t xml:space="preserve"> руб.</w:t>
      </w:r>
      <w:r w:rsidR="00FD5EEB">
        <w:rPr>
          <w:sz w:val="20"/>
          <w:szCs w:val="20"/>
        </w:rPr>
        <w:t xml:space="preserve"> (</w:t>
      </w:r>
      <w:r w:rsidR="00FD5EEB" w:rsidRPr="00FD5EEB">
        <w:rPr>
          <w:sz w:val="20"/>
          <w:szCs w:val="20"/>
        </w:rPr>
        <w:t>Павлова В.Е.</w:t>
      </w:r>
      <w:r w:rsidR="00FD5EEB">
        <w:rPr>
          <w:sz w:val="20"/>
          <w:szCs w:val="20"/>
        </w:rPr>
        <w:t xml:space="preserve"> (о</w:t>
      </w:r>
      <w:r w:rsidR="00FD5EEB" w:rsidRPr="00FD5EEB">
        <w:rPr>
          <w:sz w:val="20"/>
          <w:szCs w:val="20"/>
        </w:rPr>
        <w:t>бщая долевая собственность</w:t>
      </w:r>
      <w:r w:rsidR="00FD5EEB">
        <w:rPr>
          <w:sz w:val="20"/>
          <w:szCs w:val="20"/>
        </w:rPr>
        <w:t>), запрещения регистрации, ст. 56 ЗК РФ) (48)</w:t>
      </w:r>
      <w:r w:rsidR="00AD6AB6">
        <w:rPr>
          <w:sz w:val="20"/>
          <w:szCs w:val="20"/>
        </w:rPr>
        <w:t xml:space="preserve"> (повторные)</w:t>
      </w:r>
    </w:p>
    <w:p w14:paraId="1981EB23" w14:textId="045674D2" w:rsidR="00FD5EEB" w:rsidRPr="00FD5EEB" w:rsidRDefault="00FD5EEB" w:rsidP="00FD5E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FD5EEB">
        <w:rPr>
          <w:sz w:val="20"/>
          <w:szCs w:val="20"/>
        </w:rPr>
        <w:t>1/3 доля жилого дома</w:t>
      </w:r>
      <w:r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 xml:space="preserve">1949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</w:t>
      </w:r>
      <w:r w:rsidRPr="00FD5EEB">
        <w:rPr>
          <w:sz w:val="20"/>
          <w:szCs w:val="20"/>
        </w:rPr>
        <w:t>ад</w:t>
      </w:r>
      <w:r>
        <w:rPr>
          <w:sz w:val="20"/>
          <w:szCs w:val="20"/>
        </w:rPr>
        <w:t xml:space="preserve">астровый </w:t>
      </w:r>
      <w:r w:rsidRPr="00FD5EEB">
        <w:rPr>
          <w:sz w:val="20"/>
          <w:szCs w:val="20"/>
        </w:rPr>
        <w:t xml:space="preserve">№ 22:23:050003:3372, площадь 55,2 </w:t>
      </w:r>
      <w:proofErr w:type="spellStart"/>
      <w:r w:rsidRPr="00FD5EEB">
        <w:rPr>
          <w:sz w:val="20"/>
          <w:szCs w:val="20"/>
        </w:rPr>
        <w:t>кв.м</w:t>
      </w:r>
      <w:proofErr w:type="spellEnd"/>
      <w:r w:rsidRPr="00FD5EEB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FD5EEB">
        <w:rPr>
          <w:sz w:val="20"/>
          <w:szCs w:val="20"/>
        </w:rPr>
        <w:t>1/3 доля земельного участка</w:t>
      </w:r>
      <w:r>
        <w:rPr>
          <w:sz w:val="20"/>
          <w:szCs w:val="20"/>
        </w:rPr>
        <w:t xml:space="preserve">, </w:t>
      </w:r>
      <w:r w:rsidR="000D29DC">
        <w:rPr>
          <w:sz w:val="20"/>
          <w:szCs w:val="20"/>
        </w:rPr>
        <w:t>з</w:t>
      </w:r>
      <w:r w:rsidR="000D29DC" w:rsidRPr="000D29DC">
        <w:rPr>
          <w:sz w:val="20"/>
          <w:szCs w:val="20"/>
        </w:rPr>
        <w:t>емли населенных пунктов</w:t>
      </w:r>
      <w:r w:rsidR="000D29DC">
        <w:rPr>
          <w:sz w:val="20"/>
          <w:szCs w:val="20"/>
        </w:rPr>
        <w:t xml:space="preserve"> д</w:t>
      </w:r>
      <w:r w:rsidR="000D29DC" w:rsidRPr="000D29DC">
        <w:rPr>
          <w:sz w:val="20"/>
          <w:szCs w:val="20"/>
        </w:rPr>
        <w:t>ля ведения личного подсобного хозяйства</w:t>
      </w:r>
      <w:r w:rsidR="000D29DC"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FD5EEB">
        <w:rPr>
          <w:sz w:val="20"/>
          <w:szCs w:val="20"/>
        </w:rPr>
        <w:t xml:space="preserve">№ 22:23:050003:1248, площадь 963+/-6,27 </w:t>
      </w:r>
      <w:proofErr w:type="spellStart"/>
      <w:r w:rsidRPr="00FD5EEB">
        <w:rPr>
          <w:sz w:val="20"/>
          <w:szCs w:val="20"/>
        </w:rPr>
        <w:t>кв.м</w:t>
      </w:r>
      <w:proofErr w:type="spellEnd"/>
      <w:r w:rsidRPr="00FD5EE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>адрес</w:t>
      </w:r>
      <w:r>
        <w:rPr>
          <w:sz w:val="20"/>
          <w:szCs w:val="20"/>
        </w:rPr>
        <w:t>:</w:t>
      </w:r>
      <w:r w:rsidRPr="00FD5EEB">
        <w:rPr>
          <w:sz w:val="20"/>
          <w:szCs w:val="20"/>
        </w:rPr>
        <w:t xml:space="preserve"> Алтайский край, </w:t>
      </w:r>
      <w:proofErr w:type="spellStart"/>
      <w:r w:rsidRPr="00FD5EEB">
        <w:rPr>
          <w:sz w:val="20"/>
          <w:szCs w:val="20"/>
        </w:rPr>
        <w:t>Кулундинский</w:t>
      </w:r>
      <w:proofErr w:type="spellEnd"/>
      <w:r w:rsidRPr="00FD5EEB">
        <w:rPr>
          <w:sz w:val="20"/>
          <w:szCs w:val="20"/>
        </w:rPr>
        <w:t xml:space="preserve"> район, с. Кулунда, ул. Л. Толстого, д</w:t>
      </w:r>
      <w:r w:rsidR="000D29DC">
        <w:rPr>
          <w:sz w:val="20"/>
          <w:szCs w:val="20"/>
        </w:rPr>
        <w:t>ом</w:t>
      </w:r>
      <w:r w:rsidRPr="00FD5EEB">
        <w:rPr>
          <w:sz w:val="20"/>
          <w:szCs w:val="20"/>
        </w:rPr>
        <w:t xml:space="preserve"> 83</w:t>
      </w:r>
      <w:r>
        <w:rPr>
          <w:sz w:val="20"/>
          <w:szCs w:val="20"/>
        </w:rPr>
        <w:t>. З</w:t>
      </w:r>
      <w:r w:rsidRPr="00FD5EEB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 xml:space="preserve">. Начальная </w:t>
      </w:r>
      <w:r w:rsidRPr="00405E8C">
        <w:rPr>
          <w:sz w:val="20"/>
          <w:szCs w:val="20"/>
        </w:rPr>
        <w:t xml:space="preserve">цена </w:t>
      </w:r>
      <w:r w:rsidR="005E694D" w:rsidRPr="00405E8C">
        <w:rPr>
          <w:sz w:val="20"/>
          <w:szCs w:val="20"/>
        </w:rPr>
        <w:t>393 387,65</w:t>
      </w:r>
      <w:r w:rsidRPr="00405E8C">
        <w:rPr>
          <w:sz w:val="20"/>
          <w:szCs w:val="20"/>
        </w:rPr>
        <w:t xml:space="preserve"> руб. (</w:t>
      </w:r>
      <w:r w:rsidRPr="00FD5EEB">
        <w:rPr>
          <w:sz w:val="20"/>
          <w:szCs w:val="20"/>
        </w:rPr>
        <w:t>Толкачева О.И.</w:t>
      </w:r>
      <w:r>
        <w:rPr>
          <w:sz w:val="20"/>
          <w:szCs w:val="20"/>
        </w:rPr>
        <w:t xml:space="preserve"> (о</w:t>
      </w:r>
      <w:r w:rsidRPr="00FD5EEB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 xml:space="preserve">), запрещения регистрации, </w:t>
      </w:r>
      <w:r w:rsidRPr="00FD5EEB">
        <w:rPr>
          <w:sz w:val="20"/>
          <w:szCs w:val="20"/>
        </w:rPr>
        <w:t>ст. 56 ЗК РФ</w:t>
      </w:r>
      <w:r>
        <w:rPr>
          <w:sz w:val="20"/>
          <w:szCs w:val="20"/>
        </w:rPr>
        <w:t>) (47)</w:t>
      </w:r>
      <w:r w:rsidR="00AD6AB6">
        <w:rPr>
          <w:sz w:val="20"/>
          <w:szCs w:val="20"/>
        </w:rPr>
        <w:t xml:space="preserve"> (повторные)</w:t>
      </w:r>
    </w:p>
    <w:p w14:paraId="3CA2C189" w14:textId="52812854" w:rsidR="000D29DC" w:rsidRDefault="000D29DC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Нежилое помещение (погребная ячейка)</w:t>
      </w:r>
      <w:r>
        <w:rPr>
          <w:sz w:val="20"/>
          <w:szCs w:val="20"/>
        </w:rPr>
        <w:t>, к</w:t>
      </w:r>
      <w:r w:rsidRPr="000D29DC">
        <w:rPr>
          <w:sz w:val="20"/>
          <w:szCs w:val="20"/>
        </w:rPr>
        <w:t xml:space="preserve">адастровый </w:t>
      </w:r>
      <w:r>
        <w:rPr>
          <w:sz w:val="20"/>
          <w:szCs w:val="20"/>
        </w:rPr>
        <w:t>№</w:t>
      </w:r>
      <w:r w:rsidRPr="000D29DC">
        <w:rPr>
          <w:sz w:val="20"/>
          <w:szCs w:val="20"/>
        </w:rPr>
        <w:t xml:space="preserve"> 22:63:040413:295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площадь 3,4 </w:t>
      </w:r>
      <w:proofErr w:type="spellStart"/>
      <w:r w:rsidRPr="000D29DC">
        <w:rPr>
          <w:sz w:val="20"/>
          <w:szCs w:val="20"/>
        </w:rPr>
        <w:t>кв.м</w:t>
      </w:r>
      <w:proofErr w:type="spellEnd"/>
      <w:r w:rsidRPr="000D29D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0D29DC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Ба</w:t>
      </w:r>
      <w:r>
        <w:rPr>
          <w:sz w:val="20"/>
          <w:szCs w:val="20"/>
        </w:rPr>
        <w:t>р</w:t>
      </w:r>
      <w:r w:rsidRPr="000D29DC">
        <w:rPr>
          <w:sz w:val="20"/>
          <w:szCs w:val="20"/>
        </w:rPr>
        <w:t>наул, ул. Деповская, д.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4В</w:t>
      </w:r>
      <w:r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79 549,80</w:t>
      </w:r>
      <w:r>
        <w:rPr>
          <w:sz w:val="20"/>
          <w:szCs w:val="20"/>
        </w:rPr>
        <w:t xml:space="preserve"> руб. (</w:t>
      </w:r>
      <w:r w:rsidRPr="000D29DC">
        <w:rPr>
          <w:sz w:val="20"/>
          <w:szCs w:val="20"/>
        </w:rPr>
        <w:t>Трояновская Л.А.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>арест</w:t>
      </w:r>
      <w:r>
        <w:rPr>
          <w:sz w:val="20"/>
          <w:szCs w:val="20"/>
        </w:rPr>
        <w:t xml:space="preserve">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45</w:t>
      </w:r>
      <w:r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0430DB3A" w14:textId="3486A59E" w:rsidR="000D29DC" w:rsidRDefault="000D29DC" w:rsidP="000D29D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1/3 доля жилого помещения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D29DC">
        <w:rPr>
          <w:sz w:val="20"/>
          <w:szCs w:val="20"/>
        </w:rPr>
        <w:t xml:space="preserve"> 22:70:020307:313</w:t>
      </w:r>
      <w:r>
        <w:rPr>
          <w:sz w:val="20"/>
          <w:szCs w:val="20"/>
        </w:rPr>
        <w:t>, п</w:t>
      </w:r>
      <w:r w:rsidRPr="000D29DC">
        <w:rPr>
          <w:sz w:val="20"/>
          <w:szCs w:val="20"/>
        </w:rPr>
        <w:t xml:space="preserve">лощадь 44,7 </w:t>
      </w:r>
      <w:proofErr w:type="spellStart"/>
      <w:r w:rsidRPr="000D29DC">
        <w:rPr>
          <w:sz w:val="20"/>
          <w:szCs w:val="20"/>
        </w:rPr>
        <w:t>кв.м</w:t>
      </w:r>
      <w:proofErr w:type="spellEnd"/>
      <w:r w:rsidRPr="000D29DC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D29DC">
        <w:rPr>
          <w:sz w:val="20"/>
          <w:szCs w:val="20"/>
        </w:rPr>
        <w:t>дрес: Алтайский край, г. Рубцовск, ул. Октябрьская, д. 23, кв. 58</w:t>
      </w:r>
      <w:r>
        <w:rPr>
          <w:sz w:val="20"/>
          <w:szCs w:val="20"/>
        </w:rPr>
        <w:t>. З</w:t>
      </w:r>
      <w:r w:rsidRPr="000D29DC">
        <w:rPr>
          <w:sz w:val="20"/>
          <w:szCs w:val="20"/>
        </w:rPr>
        <w:t>арегистрировано 3 человека, в т.ч. 2 несовершеннолетних</w:t>
      </w:r>
      <w:r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628 881,85</w:t>
      </w:r>
      <w:r>
        <w:rPr>
          <w:sz w:val="20"/>
          <w:szCs w:val="20"/>
        </w:rPr>
        <w:t xml:space="preserve"> руб. (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С.А.</w:t>
      </w:r>
      <w:r>
        <w:rPr>
          <w:sz w:val="20"/>
          <w:szCs w:val="20"/>
        </w:rPr>
        <w:t>,</w:t>
      </w:r>
      <w:r w:rsidRPr="000D29DC">
        <w:rPr>
          <w:sz w:val="20"/>
          <w:szCs w:val="20"/>
        </w:rPr>
        <w:t xml:space="preserve"> 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Л.Д., 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Т.П</w:t>
      </w:r>
      <w:r>
        <w:rPr>
          <w:sz w:val="20"/>
          <w:szCs w:val="20"/>
        </w:rPr>
        <w:t xml:space="preserve">., </w:t>
      </w:r>
      <w:r w:rsidRPr="000D29DC">
        <w:rPr>
          <w:sz w:val="20"/>
          <w:szCs w:val="20"/>
        </w:rPr>
        <w:t xml:space="preserve">арест,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43</w:t>
      </w:r>
      <w:r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18E19918" w14:textId="14ADF34A" w:rsidR="003B4F17" w:rsidRDefault="000D29DC" w:rsidP="003B4F1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B4F17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="003B4F17" w:rsidRPr="003B4F17">
        <w:rPr>
          <w:sz w:val="20"/>
          <w:szCs w:val="20"/>
        </w:rPr>
        <w:t>1/4 доля в жилом помещении (квартире)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>кадастровый № 22:63:010613:1886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 xml:space="preserve">площадь 68,2 </w:t>
      </w:r>
      <w:proofErr w:type="spellStart"/>
      <w:r w:rsidR="003B4F17" w:rsidRPr="003B4F17">
        <w:rPr>
          <w:sz w:val="20"/>
          <w:szCs w:val="20"/>
        </w:rPr>
        <w:t>кв.м</w:t>
      </w:r>
      <w:proofErr w:type="spellEnd"/>
      <w:r w:rsidR="003B4F17" w:rsidRPr="003B4F17">
        <w:rPr>
          <w:sz w:val="20"/>
          <w:szCs w:val="20"/>
        </w:rPr>
        <w:t>.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>адрес</w:t>
      </w:r>
      <w:r w:rsidR="003B4F17">
        <w:rPr>
          <w:sz w:val="20"/>
          <w:szCs w:val="20"/>
        </w:rPr>
        <w:t xml:space="preserve">: Алтайский край, </w:t>
      </w:r>
      <w:r w:rsidR="003B4F17" w:rsidRPr="003B4F17">
        <w:rPr>
          <w:sz w:val="20"/>
          <w:szCs w:val="20"/>
        </w:rPr>
        <w:t>г. Барнаул, ул. Юрина, д. 219, кв. 36</w:t>
      </w:r>
      <w:r w:rsidR="003B4F17">
        <w:rPr>
          <w:sz w:val="20"/>
          <w:szCs w:val="20"/>
        </w:rPr>
        <w:t xml:space="preserve">. </w:t>
      </w:r>
      <w:r w:rsidR="003B4F17" w:rsidRPr="003B4F17">
        <w:rPr>
          <w:sz w:val="20"/>
          <w:szCs w:val="20"/>
        </w:rPr>
        <w:t>Зарегистрировано 2 человека</w:t>
      </w:r>
      <w:r w:rsidR="003B4F17"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1 193 949,95</w:t>
      </w:r>
      <w:r w:rsidR="003B4F17">
        <w:rPr>
          <w:sz w:val="20"/>
          <w:szCs w:val="20"/>
        </w:rPr>
        <w:t xml:space="preserve"> руб. (</w:t>
      </w:r>
      <w:proofErr w:type="spellStart"/>
      <w:r w:rsidR="003B4F17" w:rsidRPr="003B4F17">
        <w:rPr>
          <w:sz w:val="20"/>
          <w:szCs w:val="20"/>
        </w:rPr>
        <w:t>Пергаев</w:t>
      </w:r>
      <w:proofErr w:type="spellEnd"/>
      <w:r w:rsidR="003B4F17" w:rsidRPr="003B4F17">
        <w:rPr>
          <w:sz w:val="20"/>
          <w:szCs w:val="20"/>
        </w:rPr>
        <w:t xml:space="preserve"> П.М. (</w:t>
      </w:r>
      <w:r w:rsidR="003B4F17">
        <w:rPr>
          <w:sz w:val="20"/>
          <w:szCs w:val="20"/>
        </w:rPr>
        <w:t xml:space="preserve">общая </w:t>
      </w:r>
      <w:r w:rsidR="003B4F17" w:rsidRPr="003B4F17">
        <w:rPr>
          <w:sz w:val="20"/>
          <w:szCs w:val="20"/>
        </w:rPr>
        <w:t>долевая собственность)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 xml:space="preserve">арест, </w:t>
      </w:r>
      <w:r w:rsidR="003B4F17" w:rsidRPr="00757982">
        <w:rPr>
          <w:sz w:val="20"/>
          <w:szCs w:val="20"/>
        </w:rPr>
        <w:t>запрещени</w:t>
      </w:r>
      <w:r w:rsidR="003B4F17">
        <w:rPr>
          <w:sz w:val="20"/>
          <w:szCs w:val="20"/>
        </w:rPr>
        <w:t>я</w:t>
      </w:r>
      <w:r w:rsidR="003B4F17" w:rsidRPr="00757982">
        <w:rPr>
          <w:sz w:val="20"/>
          <w:szCs w:val="20"/>
        </w:rPr>
        <w:t xml:space="preserve"> регистрации) (</w:t>
      </w:r>
      <w:r w:rsidR="003B4F17">
        <w:rPr>
          <w:sz w:val="20"/>
          <w:szCs w:val="20"/>
        </w:rPr>
        <w:t>13</w:t>
      </w:r>
      <w:r w:rsidR="003B4F17"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0EB59661" w14:textId="128AC8A5" w:rsidR="0052562B" w:rsidRDefault="003B4F17" w:rsidP="005256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2562B">
        <w:rPr>
          <w:b/>
          <w:bCs/>
          <w:sz w:val="20"/>
          <w:szCs w:val="20"/>
          <w:u w:val="single"/>
        </w:rPr>
        <w:t>Лот№</w:t>
      </w:r>
      <w:r w:rsidR="009B1C2B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Нежилое здание (торговый киоск)</w:t>
      </w:r>
      <w:r w:rsidR="005A6851">
        <w:rPr>
          <w:sz w:val="20"/>
          <w:szCs w:val="20"/>
        </w:rPr>
        <w:t xml:space="preserve">, </w:t>
      </w:r>
      <w:r w:rsidR="0052562B">
        <w:rPr>
          <w:sz w:val="20"/>
          <w:szCs w:val="20"/>
        </w:rPr>
        <w:t xml:space="preserve">2006 </w:t>
      </w:r>
      <w:proofErr w:type="spellStart"/>
      <w:r w:rsidR="0052562B">
        <w:rPr>
          <w:sz w:val="20"/>
          <w:szCs w:val="20"/>
        </w:rPr>
        <w:t>г.п</w:t>
      </w:r>
      <w:proofErr w:type="spellEnd"/>
      <w:r w:rsidR="0052562B">
        <w:rPr>
          <w:sz w:val="20"/>
          <w:szCs w:val="20"/>
        </w:rPr>
        <w:t xml:space="preserve">., </w:t>
      </w:r>
      <w:r w:rsidR="005A6851" w:rsidRPr="005A6851">
        <w:rPr>
          <w:sz w:val="20"/>
          <w:szCs w:val="20"/>
        </w:rPr>
        <w:t xml:space="preserve">кадастровый </w:t>
      </w:r>
      <w:r w:rsidR="005A6851">
        <w:rPr>
          <w:sz w:val="20"/>
          <w:szCs w:val="20"/>
        </w:rPr>
        <w:t>№</w:t>
      </w:r>
      <w:r w:rsidR="005A6851" w:rsidRPr="005A6851">
        <w:rPr>
          <w:sz w:val="20"/>
          <w:szCs w:val="20"/>
        </w:rPr>
        <w:t xml:space="preserve"> 22:21:010032:264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площадь 27,7 </w:t>
      </w:r>
      <w:proofErr w:type="spellStart"/>
      <w:r w:rsidR="005A6851" w:rsidRPr="005A6851">
        <w:rPr>
          <w:sz w:val="20"/>
          <w:szCs w:val="20"/>
        </w:rPr>
        <w:t>кв.м</w:t>
      </w:r>
      <w:proofErr w:type="spellEnd"/>
      <w:r w:rsidR="005A6851" w:rsidRPr="005A6851">
        <w:rPr>
          <w:sz w:val="20"/>
          <w:szCs w:val="20"/>
        </w:rPr>
        <w:t>.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адрес: Алтайский край, </w:t>
      </w:r>
      <w:proofErr w:type="spellStart"/>
      <w:r w:rsidR="005A6851" w:rsidRPr="005A6851">
        <w:rPr>
          <w:sz w:val="20"/>
          <w:szCs w:val="20"/>
        </w:rPr>
        <w:t>Краснощековский</w:t>
      </w:r>
      <w:proofErr w:type="spellEnd"/>
      <w:r w:rsidR="005A6851" w:rsidRPr="005A6851">
        <w:rPr>
          <w:sz w:val="20"/>
          <w:szCs w:val="20"/>
        </w:rPr>
        <w:t xml:space="preserve"> район, с.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Верх-Камышенка, ул.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Юбилейная, д.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10А</w:t>
      </w:r>
      <w:r w:rsidR="005A6851">
        <w:rPr>
          <w:sz w:val="20"/>
          <w:szCs w:val="20"/>
        </w:rPr>
        <w:t xml:space="preserve">. </w:t>
      </w:r>
      <w:r w:rsidR="005A6851" w:rsidRPr="005A6851">
        <w:rPr>
          <w:sz w:val="20"/>
          <w:szCs w:val="20"/>
        </w:rPr>
        <w:t>Здание реализуется без земельного участка, данные о правообладатели земельного участка отсутствуют</w:t>
      </w:r>
      <w:r w:rsidR="005A6851"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124 100</w:t>
      </w:r>
      <w:r w:rsidR="005A6851">
        <w:rPr>
          <w:sz w:val="20"/>
          <w:szCs w:val="20"/>
        </w:rPr>
        <w:t xml:space="preserve"> руб. (</w:t>
      </w:r>
      <w:r w:rsidR="005A6851" w:rsidRPr="005A6851">
        <w:rPr>
          <w:sz w:val="20"/>
          <w:szCs w:val="20"/>
        </w:rPr>
        <w:t>Забродина К.К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арест, </w:t>
      </w:r>
      <w:r w:rsidR="0052562B" w:rsidRPr="00757982">
        <w:rPr>
          <w:sz w:val="20"/>
          <w:szCs w:val="20"/>
        </w:rPr>
        <w:t>запрещени</w:t>
      </w:r>
      <w:r w:rsidR="0052562B">
        <w:rPr>
          <w:sz w:val="20"/>
          <w:szCs w:val="20"/>
        </w:rPr>
        <w:t>я</w:t>
      </w:r>
      <w:r w:rsidR="0052562B" w:rsidRPr="00757982">
        <w:rPr>
          <w:sz w:val="20"/>
          <w:szCs w:val="20"/>
        </w:rPr>
        <w:t xml:space="preserve"> регистрации) (</w:t>
      </w:r>
      <w:r w:rsidR="0052562B">
        <w:rPr>
          <w:sz w:val="20"/>
          <w:szCs w:val="20"/>
        </w:rPr>
        <w:t>2564</w:t>
      </w:r>
      <w:r w:rsidR="0052562B"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2EDBDF9E" w14:textId="43966F21" w:rsidR="003E0C1C" w:rsidRDefault="0052562B" w:rsidP="003E0C1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E0C1C">
        <w:rPr>
          <w:b/>
          <w:bCs/>
          <w:sz w:val="20"/>
          <w:szCs w:val="20"/>
          <w:u w:val="single"/>
        </w:rPr>
        <w:t>Лот№</w:t>
      </w:r>
      <w:r w:rsidR="00AD6AB6">
        <w:rPr>
          <w:b/>
          <w:bCs/>
          <w:sz w:val="20"/>
          <w:szCs w:val="20"/>
          <w:u w:val="single"/>
        </w:rPr>
        <w:t>1</w:t>
      </w:r>
      <w:r w:rsidR="009B1C2B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3E0C1C" w:rsidRPr="003E0C1C">
        <w:rPr>
          <w:sz w:val="20"/>
          <w:szCs w:val="20"/>
        </w:rPr>
        <w:t>Жилое помещение (квартира)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>кадастровый № 22:63:010401:548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 xml:space="preserve">площадь 29,5 </w:t>
      </w:r>
      <w:proofErr w:type="spellStart"/>
      <w:r w:rsidR="003E0C1C" w:rsidRPr="003E0C1C">
        <w:rPr>
          <w:sz w:val="20"/>
          <w:szCs w:val="20"/>
        </w:rPr>
        <w:t>кв.м</w:t>
      </w:r>
      <w:proofErr w:type="spellEnd"/>
      <w:r w:rsidR="003E0C1C" w:rsidRPr="003E0C1C">
        <w:rPr>
          <w:sz w:val="20"/>
          <w:szCs w:val="20"/>
        </w:rPr>
        <w:t>.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>адрес</w:t>
      </w:r>
      <w:r w:rsidR="003E0C1C">
        <w:rPr>
          <w:sz w:val="20"/>
          <w:szCs w:val="20"/>
        </w:rPr>
        <w:t xml:space="preserve">: Алтайский край, </w:t>
      </w:r>
      <w:r w:rsidR="003E0C1C" w:rsidRPr="003E0C1C">
        <w:rPr>
          <w:sz w:val="20"/>
          <w:szCs w:val="20"/>
        </w:rPr>
        <w:t>г. Барнаул, ул. Монтажников, д. 11, корп. 1/ул. Попова, д. 12, кв. 41</w:t>
      </w:r>
      <w:r w:rsidR="003E0C1C">
        <w:rPr>
          <w:sz w:val="20"/>
          <w:szCs w:val="20"/>
        </w:rPr>
        <w:t xml:space="preserve">. </w:t>
      </w:r>
      <w:r w:rsidR="003E0C1C" w:rsidRPr="003E0C1C">
        <w:rPr>
          <w:sz w:val="20"/>
          <w:szCs w:val="20"/>
        </w:rPr>
        <w:t>Зарегистрировано 2 человека</w:t>
      </w:r>
      <w:r w:rsidR="003E0C1C"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2 628 211,05</w:t>
      </w:r>
      <w:r w:rsidR="003E0C1C">
        <w:rPr>
          <w:sz w:val="20"/>
          <w:szCs w:val="20"/>
        </w:rPr>
        <w:t xml:space="preserve"> руб. (</w:t>
      </w:r>
      <w:r w:rsidR="003E0C1C" w:rsidRPr="003E0C1C">
        <w:rPr>
          <w:sz w:val="20"/>
          <w:szCs w:val="20"/>
        </w:rPr>
        <w:t>Русских И.Ю.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 xml:space="preserve">арест, </w:t>
      </w:r>
      <w:r w:rsidR="003E0C1C" w:rsidRPr="00757982">
        <w:rPr>
          <w:sz w:val="20"/>
          <w:szCs w:val="20"/>
        </w:rPr>
        <w:t>запрещени</w:t>
      </w:r>
      <w:r w:rsidR="003E0C1C">
        <w:rPr>
          <w:sz w:val="20"/>
          <w:szCs w:val="20"/>
        </w:rPr>
        <w:t>я</w:t>
      </w:r>
      <w:r w:rsidR="003E0C1C" w:rsidRPr="00757982">
        <w:rPr>
          <w:sz w:val="20"/>
          <w:szCs w:val="20"/>
        </w:rPr>
        <w:t xml:space="preserve"> регистрации) (</w:t>
      </w:r>
      <w:r w:rsidR="003E0C1C">
        <w:rPr>
          <w:sz w:val="20"/>
          <w:szCs w:val="20"/>
        </w:rPr>
        <w:t>2504</w:t>
      </w:r>
      <w:r w:rsidR="003E0C1C"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19676E34" w14:textId="04FE11E7" w:rsidR="00DC1273" w:rsidRDefault="003E0C1C" w:rsidP="00DC127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1273">
        <w:rPr>
          <w:b/>
          <w:bCs/>
          <w:sz w:val="20"/>
          <w:szCs w:val="20"/>
          <w:u w:val="single"/>
        </w:rPr>
        <w:t>Лот№</w:t>
      </w:r>
      <w:r w:rsidR="00AD6AB6">
        <w:rPr>
          <w:b/>
          <w:bCs/>
          <w:sz w:val="20"/>
          <w:szCs w:val="20"/>
          <w:u w:val="single"/>
        </w:rPr>
        <w:t>1</w:t>
      </w:r>
      <w:r w:rsidR="009B1C2B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DC1273" w:rsidRPr="00DC1273">
        <w:rPr>
          <w:sz w:val="20"/>
          <w:szCs w:val="20"/>
        </w:rPr>
        <w:t>Нежилое здание</w:t>
      </w:r>
      <w:r w:rsidR="00DC1273">
        <w:rPr>
          <w:sz w:val="20"/>
          <w:szCs w:val="20"/>
        </w:rPr>
        <w:t xml:space="preserve"> гаража, 2014 </w:t>
      </w:r>
      <w:proofErr w:type="spellStart"/>
      <w:r w:rsidR="00DC1273">
        <w:rPr>
          <w:sz w:val="20"/>
          <w:szCs w:val="20"/>
        </w:rPr>
        <w:t>г.п</w:t>
      </w:r>
      <w:proofErr w:type="spellEnd"/>
      <w:r w:rsidR="00DC1273">
        <w:rPr>
          <w:sz w:val="20"/>
          <w:szCs w:val="20"/>
        </w:rPr>
        <w:t xml:space="preserve">., </w:t>
      </w:r>
      <w:r w:rsidR="00DC1273" w:rsidRPr="00DC1273">
        <w:rPr>
          <w:sz w:val="20"/>
          <w:szCs w:val="20"/>
        </w:rPr>
        <w:t>к</w:t>
      </w:r>
      <w:r w:rsidR="00DC1273">
        <w:rPr>
          <w:sz w:val="20"/>
          <w:szCs w:val="20"/>
        </w:rPr>
        <w:t xml:space="preserve">адастровый № </w:t>
      </w:r>
      <w:r w:rsidR="00DC1273" w:rsidRPr="00DC1273">
        <w:rPr>
          <w:sz w:val="20"/>
          <w:szCs w:val="20"/>
        </w:rPr>
        <w:t>22:07:040002:407</w:t>
      </w:r>
      <w:r w:rsidR="00DC1273">
        <w:rPr>
          <w:sz w:val="20"/>
          <w:szCs w:val="20"/>
        </w:rPr>
        <w:t xml:space="preserve">, </w:t>
      </w:r>
      <w:r w:rsidR="00DC1273" w:rsidRPr="00DC1273">
        <w:rPr>
          <w:sz w:val="20"/>
          <w:szCs w:val="20"/>
        </w:rPr>
        <w:t xml:space="preserve">площадь 429,7 </w:t>
      </w:r>
      <w:proofErr w:type="spellStart"/>
      <w:r w:rsidR="00DC1273" w:rsidRPr="00DC1273">
        <w:rPr>
          <w:sz w:val="20"/>
          <w:szCs w:val="20"/>
        </w:rPr>
        <w:t>кв.м</w:t>
      </w:r>
      <w:proofErr w:type="spellEnd"/>
      <w:r w:rsidR="00DC1273">
        <w:rPr>
          <w:sz w:val="20"/>
          <w:szCs w:val="20"/>
        </w:rPr>
        <w:t xml:space="preserve">., </w:t>
      </w:r>
      <w:r w:rsidR="00DC1273" w:rsidRPr="00DC1273">
        <w:rPr>
          <w:sz w:val="20"/>
          <w:szCs w:val="20"/>
        </w:rPr>
        <w:t>адрес</w:t>
      </w:r>
      <w:r w:rsidR="00DC1273">
        <w:rPr>
          <w:sz w:val="20"/>
          <w:szCs w:val="20"/>
        </w:rPr>
        <w:t>:</w:t>
      </w:r>
      <w:r w:rsidR="00DC1273" w:rsidRPr="00DC1273">
        <w:rPr>
          <w:sz w:val="20"/>
          <w:szCs w:val="20"/>
        </w:rPr>
        <w:t xml:space="preserve"> Алтайский край, </w:t>
      </w:r>
      <w:proofErr w:type="spellStart"/>
      <w:r w:rsidR="00DC1273" w:rsidRPr="00DC1273">
        <w:rPr>
          <w:sz w:val="20"/>
          <w:szCs w:val="20"/>
        </w:rPr>
        <w:t>Быстроистокский</w:t>
      </w:r>
      <w:proofErr w:type="spellEnd"/>
      <w:r w:rsidR="00DC1273" w:rsidRPr="00DC1273">
        <w:rPr>
          <w:sz w:val="20"/>
          <w:szCs w:val="20"/>
        </w:rPr>
        <w:t xml:space="preserve"> район, с. Приобское, ул. Волгоградская, д.</w:t>
      </w:r>
      <w:r w:rsidR="00DC1273">
        <w:rPr>
          <w:sz w:val="20"/>
          <w:szCs w:val="20"/>
        </w:rPr>
        <w:t xml:space="preserve"> </w:t>
      </w:r>
      <w:r w:rsidR="00DC1273" w:rsidRPr="00DC1273">
        <w:rPr>
          <w:sz w:val="20"/>
          <w:szCs w:val="20"/>
        </w:rPr>
        <w:t>4</w:t>
      </w:r>
      <w:r w:rsidR="00DC1273">
        <w:rPr>
          <w:sz w:val="20"/>
          <w:szCs w:val="20"/>
        </w:rPr>
        <w:t xml:space="preserve">. </w:t>
      </w:r>
      <w:r w:rsidR="00DC1273" w:rsidRPr="00DC1273">
        <w:rPr>
          <w:sz w:val="20"/>
          <w:szCs w:val="20"/>
        </w:rPr>
        <w:t xml:space="preserve">Реализация нежилого здания производится без земельного </w:t>
      </w:r>
      <w:r w:rsidR="00DC1273" w:rsidRPr="00DC1273">
        <w:rPr>
          <w:sz w:val="20"/>
          <w:szCs w:val="20"/>
        </w:rPr>
        <w:lastRenderedPageBreak/>
        <w:t xml:space="preserve">участка с кадастровым </w:t>
      </w:r>
      <w:r w:rsidR="00DC1273">
        <w:rPr>
          <w:sz w:val="20"/>
          <w:szCs w:val="20"/>
        </w:rPr>
        <w:t>№</w:t>
      </w:r>
      <w:r w:rsidR="00DC1273" w:rsidRPr="00DC1273">
        <w:rPr>
          <w:sz w:val="20"/>
          <w:szCs w:val="20"/>
        </w:rPr>
        <w:t xml:space="preserve"> 22:07:040002:94, в пределах которого расположено здание, т.к. иной собственник.</w:t>
      </w:r>
      <w:r w:rsidR="00DC1273">
        <w:rPr>
          <w:sz w:val="20"/>
          <w:szCs w:val="20"/>
        </w:rPr>
        <w:t xml:space="preserve"> Начальная цена </w:t>
      </w:r>
      <w:r w:rsidR="005E694D">
        <w:rPr>
          <w:sz w:val="20"/>
          <w:szCs w:val="20"/>
        </w:rPr>
        <w:t>1 185 240</w:t>
      </w:r>
      <w:r w:rsidR="00DC1273">
        <w:rPr>
          <w:sz w:val="20"/>
          <w:szCs w:val="20"/>
        </w:rPr>
        <w:t xml:space="preserve"> руб. (</w:t>
      </w:r>
      <w:r w:rsidR="00DC1273" w:rsidRPr="00DC1273">
        <w:rPr>
          <w:sz w:val="20"/>
          <w:szCs w:val="20"/>
        </w:rPr>
        <w:t>Золотарёв В.В.</w:t>
      </w:r>
      <w:r w:rsidR="00DC1273">
        <w:rPr>
          <w:sz w:val="20"/>
          <w:szCs w:val="20"/>
        </w:rPr>
        <w:t xml:space="preserve">, </w:t>
      </w:r>
      <w:r w:rsidR="00DC1273" w:rsidRPr="00757982">
        <w:rPr>
          <w:sz w:val="20"/>
          <w:szCs w:val="20"/>
        </w:rPr>
        <w:t>запрещени</w:t>
      </w:r>
      <w:r w:rsidR="00DC1273">
        <w:rPr>
          <w:sz w:val="20"/>
          <w:szCs w:val="20"/>
        </w:rPr>
        <w:t>я</w:t>
      </w:r>
      <w:r w:rsidR="00DC1273" w:rsidRPr="00757982">
        <w:rPr>
          <w:sz w:val="20"/>
          <w:szCs w:val="20"/>
        </w:rPr>
        <w:t xml:space="preserve"> регистрации) (</w:t>
      </w:r>
      <w:r w:rsidR="00DC1273">
        <w:rPr>
          <w:sz w:val="20"/>
          <w:szCs w:val="20"/>
        </w:rPr>
        <w:t>20/СОСП</w:t>
      </w:r>
      <w:r w:rsidR="00DC1273"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39BFB603" w14:textId="2C1BD43B" w:rsidR="000B1B9E" w:rsidRDefault="00DC1273" w:rsidP="000B1B9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B1B9E">
        <w:rPr>
          <w:b/>
          <w:bCs/>
          <w:sz w:val="20"/>
          <w:szCs w:val="20"/>
          <w:u w:val="single"/>
        </w:rPr>
        <w:t>Лот№1</w:t>
      </w:r>
      <w:r w:rsidR="009B1C2B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DC1273">
        <w:rPr>
          <w:sz w:val="20"/>
          <w:szCs w:val="20"/>
        </w:rPr>
        <w:t xml:space="preserve">Нежилое помещение, гаражный бокс, кадастровый </w:t>
      </w:r>
      <w:r>
        <w:rPr>
          <w:sz w:val="20"/>
          <w:szCs w:val="20"/>
        </w:rPr>
        <w:t>№</w:t>
      </w:r>
      <w:r w:rsidRPr="00DC1273">
        <w:rPr>
          <w:sz w:val="20"/>
          <w:szCs w:val="20"/>
        </w:rPr>
        <w:t xml:space="preserve"> 22:63:010401:2950, площадь 18,6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DC1273">
        <w:rPr>
          <w:sz w:val="20"/>
          <w:szCs w:val="20"/>
        </w:rPr>
        <w:t>адрес: Алтайский край, г. Барнаул, ул</w:t>
      </w:r>
      <w:r w:rsidR="000B1B9E">
        <w:rPr>
          <w:sz w:val="20"/>
          <w:szCs w:val="20"/>
        </w:rPr>
        <w:t>.</w:t>
      </w:r>
      <w:r w:rsidRPr="00DC1273">
        <w:rPr>
          <w:sz w:val="20"/>
          <w:szCs w:val="20"/>
        </w:rPr>
        <w:t xml:space="preserve"> Кавалерийская д. 8, бокс 75, ПГК № 191</w:t>
      </w:r>
      <w:r w:rsidR="000B1B9E">
        <w:rPr>
          <w:sz w:val="20"/>
          <w:szCs w:val="20"/>
        </w:rPr>
        <w:t xml:space="preserve">. Начальная цена </w:t>
      </w:r>
      <w:r w:rsidR="005E694D">
        <w:rPr>
          <w:sz w:val="20"/>
          <w:szCs w:val="20"/>
        </w:rPr>
        <w:t>585 480</w:t>
      </w:r>
      <w:r w:rsidR="000B1B9E">
        <w:rPr>
          <w:sz w:val="20"/>
          <w:szCs w:val="20"/>
        </w:rPr>
        <w:t xml:space="preserve"> руб. (Н</w:t>
      </w:r>
      <w:r w:rsidRPr="00DC1273">
        <w:rPr>
          <w:sz w:val="20"/>
          <w:szCs w:val="20"/>
        </w:rPr>
        <w:t>икитенко В.И.</w:t>
      </w:r>
      <w:r w:rsidR="000B1B9E">
        <w:rPr>
          <w:sz w:val="20"/>
          <w:szCs w:val="20"/>
        </w:rPr>
        <w:t xml:space="preserve">, </w:t>
      </w:r>
      <w:r w:rsidR="000B1B9E" w:rsidRPr="00757982">
        <w:rPr>
          <w:sz w:val="20"/>
          <w:szCs w:val="20"/>
        </w:rPr>
        <w:t>запрещени</w:t>
      </w:r>
      <w:r w:rsidR="000B1B9E">
        <w:rPr>
          <w:sz w:val="20"/>
          <w:szCs w:val="20"/>
        </w:rPr>
        <w:t>я</w:t>
      </w:r>
      <w:r w:rsidR="000B1B9E" w:rsidRPr="00757982">
        <w:rPr>
          <w:sz w:val="20"/>
          <w:szCs w:val="20"/>
        </w:rPr>
        <w:t xml:space="preserve"> регистрации) (</w:t>
      </w:r>
      <w:r w:rsidR="000B1B9E">
        <w:rPr>
          <w:sz w:val="20"/>
          <w:szCs w:val="20"/>
        </w:rPr>
        <w:t>10/СОСП</w:t>
      </w:r>
      <w:r w:rsidR="000B1B9E" w:rsidRPr="00757982">
        <w:rPr>
          <w:sz w:val="20"/>
          <w:szCs w:val="20"/>
        </w:rPr>
        <w:t>)</w:t>
      </w:r>
      <w:r w:rsidR="00AD6AB6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54B1241C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3C1192">
        <w:rPr>
          <w:b/>
          <w:sz w:val="20"/>
          <w:szCs w:val="20"/>
        </w:rPr>
        <w:t>24</w:t>
      </w:r>
      <w:r w:rsidR="00640A85">
        <w:rPr>
          <w:b/>
          <w:sz w:val="20"/>
          <w:szCs w:val="20"/>
        </w:rPr>
        <w:t xml:space="preserve"> </w:t>
      </w:r>
      <w:r w:rsidR="003C1192">
        <w:rPr>
          <w:b/>
          <w:sz w:val="20"/>
          <w:szCs w:val="20"/>
        </w:rPr>
        <w:t>апреля</w:t>
      </w:r>
      <w:r w:rsidR="00494E2E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44385EE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35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lastRenderedPageBreak/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A28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1B9E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29DC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55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5F7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4F17"/>
    <w:rsid w:val="003B6C05"/>
    <w:rsid w:val="003B7142"/>
    <w:rsid w:val="003B78DA"/>
    <w:rsid w:val="003B7A99"/>
    <w:rsid w:val="003B7C5E"/>
    <w:rsid w:val="003C1192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0C1C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05E8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27ECB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4E2E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62B"/>
    <w:rsid w:val="00525FAD"/>
    <w:rsid w:val="00526C0E"/>
    <w:rsid w:val="00527FC7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2E04"/>
    <w:rsid w:val="00596451"/>
    <w:rsid w:val="005A28A3"/>
    <w:rsid w:val="005A50FD"/>
    <w:rsid w:val="005A665E"/>
    <w:rsid w:val="005A6851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94D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1E8B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4F3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00CF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E7BA7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57D34"/>
    <w:rsid w:val="00961E9F"/>
    <w:rsid w:val="009649F1"/>
    <w:rsid w:val="00967D4E"/>
    <w:rsid w:val="00970FD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1C2B"/>
    <w:rsid w:val="009B21B4"/>
    <w:rsid w:val="009B74E3"/>
    <w:rsid w:val="009C1952"/>
    <w:rsid w:val="009C1D59"/>
    <w:rsid w:val="009C2CF5"/>
    <w:rsid w:val="009C5F59"/>
    <w:rsid w:val="009C690D"/>
    <w:rsid w:val="009C6B5F"/>
    <w:rsid w:val="009C6F75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3880"/>
    <w:rsid w:val="00AB58A0"/>
    <w:rsid w:val="00AB7882"/>
    <w:rsid w:val="00AC242F"/>
    <w:rsid w:val="00AC4F87"/>
    <w:rsid w:val="00AC5F17"/>
    <w:rsid w:val="00AD09FD"/>
    <w:rsid w:val="00AD43FC"/>
    <w:rsid w:val="00AD6AB6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DD5"/>
    <w:rsid w:val="00B43ECD"/>
    <w:rsid w:val="00B50B3C"/>
    <w:rsid w:val="00B511CC"/>
    <w:rsid w:val="00B51B84"/>
    <w:rsid w:val="00B54368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0DB7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67F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97335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1273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6F51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66BC8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D5EEB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637D6B49-6965-4821-80EE-D44EE4A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72AA-E9C2-465D-9F9E-27A29F0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15</cp:revision>
  <cp:lastPrinted>2025-09-16T05:37:00Z</cp:lastPrinted>
  <dcterms:created xsi:type="dcterms:W3CDTF">2026-03-26T08:43:00Z</dcterms:created>
  <dcterms:modified xsi:type="dcterms:W3CDTF">2026-04-02T06:31:00Z</dcterms:modified>
</cp:coreProperties>
</file>