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709" w:rsidRPr="00143D6E" w:rsidRDefault="00D17A37">
      <w:pPr>
        <w:tabs>
          <w:tab w:val="left" w:pos="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Информационное сообщение о проведении открытого аукциона в электронной форме</w:t>
      </w:r>
    </w:p>
    <w:p w:rsidR="00903709" w:rsidRPr="00143D6E" w:rsidRDefault="00D17A37">
      <w:pPr>
        <w:tabs>
          <w:tab w:val="left" w:pos="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по продаже заложенного и арестованного движимого имущества</w:t>
      </w:r>
    </w:p>
    <w:p w:rsidR="00903709" w:rsidRPr="00143D6E" w:rsidRDefault="00903709">
      <w:pPr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C5DDA" w:rsidRPr="009C5DDA" w:rsidRDefault="009C5DDA" w:rsidP="009C5DDA">
      <w:pPr>
        <w:shd w:val="clear" w:color="auto" w:fill="FFFFFF"/>
        <w:tabs>
          <w:tab w:val="left" w:pos="28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9C5DDA">
        <w:rPr>
          <w:rFonts w:ascii="Times New Roman" w:eastAsia="Times New Roman" w:hAnsi="Times New Roman" w:cs="Times New Roman"/>
          <w:b/>
          <w:iCs/>
          <w:sz w:val="20"/>
          <w:szCs w:val="20"/>
        </w:rPr>
        <w:t>Межрегиональное территориальное управление Федерального агентства по управлению государственным имуществом в Алтайском крае и Республике Алтай</w:t>
      </w:r>
      <w:r w:rsidRPr="009C5DDA">
        <w:rPr>
          <w:rFonts w:ascii="Times New Roman" w:eastAsia="Times New Roman" w:hAnsi="Times New Roman" w:cs="Times New Roman"/>
          <w:iCs/>
          <w:sz w:val="20"/>
          <w:szCs w:val="20"/>
        </w:rPr>
        <w:t xml:space="preserve"> (далее – МТУ </w:t>
      </w:r>
      <w:proofErr w:type="spellStart"/>
      <w:r w:rsidRPr="009C5DDA">
        <w:rPr>
          <w:rFonts w:ascii="Times New Roman" w:eastAsia="Times New Roman" w:hAnsi="Times New Roman" w:cs="Times New Roman"/>
          <w:iCs/>
          <w:sz w:val="20"/>
          <w:szCs w:val="20"/>
        </w:rPr>
        <w:t>Росимущества</w:t>
      </w:r>
      <w:proofErr w:type="spellEnd"/>
      <w:r w:rsidRPr="009C5DDA">
        <w:rPr>
          <w:rFonts w:ascii="Times New Roman" w:eastAsia="Times New Roman" w:hAnsi="Times New Roman" w:cs="Times New Roman"/>
          <w:iCs/>
          <w:sz w:val="20"/>
          <w:szCs w:val="20"/>
        </w:rPr>
        <w:t>) на основании</w:t>
      </w:r>
      <w:r w:rsidRPr="009C5DDA">
        <w:rPr>
          <w:rFonts w:ascii="Times New Roman" w:eastAsia="Times New Roman" w:hAnsi="Times New Roman" w:cs="Times New Roman"/>
          <w:sz w:val="20"/>
          <w:szCs w:val="20"/>
        </w:rPr>
        <w:t xml:space="preserve"> постановлений судебных приставов-исполнителей </w:t>
      </w:r>
      <w:r w:rsidRPr="009C5DDA">
        <w:rPr>
          <w:rFonts w:ascii="Times New Roman CYR" w:eastAsia="Times New Roman" w:hAnsi="Times New Roman CYR" w:cs="Times New Roman CYR"/>
          <w:sz w:val="20"/>
          <w:szCs w:val="20"/>
        </w:rPr>
        <w:t xml:space="preserve">структурных подразделений ГУФССП России по Алтайскому краю </w:t>
      </w:r>
      <w:r w:rsidRPr="009C5DDA">
        <w:rPr>
          <w:rFonts w:ascii="Times New Roman" w:eastAsia="Times New Roman" w:hAnsi="Times New Roman" w:cs="Times New Roman"/>
          <w:sz w:val="20"/>
          <w:szCs w:val="20"/>
        </w:rPr>
        <w:t>о передаче арестованного имущества на торги сообщает о проведении</w:t>
      </w:r>
      <w:r w:rsidRPr="009C5D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C5DDA">
        <w:rPr>
          <w:rFonts w:ascii="Times New Roman" w:eastAsia="Times New Roman" w:hAnsi="Times New Roman" w:cs="Times New Roman"/>
          <w:sz w:val="20"/>
          <w:szCs w:val="20"/>
        </w:rPr>
        <w:t>открытого аукциона в электронной форме по продаже заложенного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и арестованного </w:t>
      </w:r>
      <w:r w:rsidRPr="009C5DDA">
        <w:rPr>
          <w:rFonts w:ascii="Times New Roman" w:eastAsia="Times New Roman" w:hAnsi="Times New Roman" w:cs="Times New Roman"/>
          <w:sz w:val="20"/>
          <w:szCs w:val="20"/>
        </w:rPr>
        <w:t>движимого имущества.</w:t>
      </w:r>
      <w:proofErr w:type="gramEnd"/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Дата начала приема заявок на участие в аукционе </w:t>
      </w:r>
      <w:r w:rsidR="00DE2CC1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–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9D1F92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18</w:t>
      </w:r>
      <w:r w:rsidR="00F311C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</w:t>
      </w:r>
      <w:r w:rsidR="00B401D1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09</w:t>
      </w:r>
      <w:r w:rsidR="00702AD6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.2026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 с 07 час. 00 мин. по московскому времени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дата окончания – </w:t>
      </w:r>
      <w:r w:rsidR="009D1F92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14.10</w:t>
      </w:r>
      <w:r w:rsidR="003607B9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.2026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 до 07 час. 00 мин. по московскому времени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</w:p>
    <w:p w:rsidR="00645170" w:rsidRPr="00143D6E" w:rsidRDefault="00D17A37" w:rsidP="00645170">
      <w:pPr>
        <w:shd w:val="clear" w:color="auto" w:fill="FFFFFF"/>
        <w:tabs>
          <w:tab w:val="left" w:pos="298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Заявки подаются через электронную площадк</w:t>
      </w:r>
      <w:proofErr w:type="gramStart"/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у</w:t>
      </w:r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>ООО</w:t>
      </w:r>
      <w:proofErr w:type="gramEnd"/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 «РТС-тендер» в соответствии с аукционной документацией, размещенной на сайте </w:t>
      </w:r>
      <w:hyperlink r:id="rId5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https://new.torgi.gov.ru/</w:t>
        </w:r>
      </w:hyperlink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, на сайте электронной площадки </w:t>
      </w:r>
      <w:hyperlink r:id="rId6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645170" w:rsidRPr="00143D6E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Определение участников аукциона 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не позднее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9D1F92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15</w:t>
      </w:r>
      <w:r w:rsidR="00B401D1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>.10</w:t>
      </w:r>
      <w:r w:rsidR="003607B9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>.2026</w:t>
      </w:r>
      <w:r w:rsidRPr="00143D6E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11 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час</w:t>
      </w:r>
      <w:r w:rsidRPr="00143D6E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. 00 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мин</w:t>
      </w:r>
      <w:r w:rsidRPr="00143D6E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. 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по</w:t>
      </w:r>
      <w:r w:rsidRPr="00143D6E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московскому</w:t>
      </w:r>
      <w:r w:rsidRPr="00143D6E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времени</w:t>
      </w:r>
      <w:r w:rsidRPr="00143D6E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по</w:t>
      </w:r>
      <w:r w:rsidRPr="00143D6E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месту</w:t>
      </w:r>
      <w:r w:rsidRPr="00143D6E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нахождения</w:t>
      </w:r>
      <w:r w:rsidRPr="00143D6E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организатора</w:t>
      </w:r>
      <w:r w:rsidRPr="00143D6E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торгов.</w:t>
      </w:r>
    </w:p>
    <w:p w:rsidR="00645170" w:rsidRDefault="00D17A37" w:rsidP="00524F97">
      <w:pPr>
        <w:shd w:val="clear" w:color="auto" w:fill="FFFFFF"/>
        <w:tabs>
          <w:tab w:val="left" w:pos="298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Дата проведения </w:t>
      </w:r>
      <w:r w:rsidR="009D1F92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19</w:t>
      </w:r>
      <w:r w:rsidR="00B401D1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.10</w:t>
      </w:r>
      <w:r w:rsidR="003607B9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.2026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 в 07 час. 00 мин. по московскому времени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 </w:t>
      </w:r>
      <w:r w:rsidR="00645170" w:rsidRPr="00143D6E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Торги проводятся в форме электронного аукциона на электронной площадке </w:t>
      </w:r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ООО «РТС-тендер» </w:t>
      </w:r>
      <w:r w:rsidR="00645170" w:rsidRPr="00143D6E">
        <w:rPr>
          <w:rFonts w:ascii="Times New Roman" w:hAnsi="Times New Roman" w:cs="Times New Roman"/>
          <w:bCs/>
          <w:iCs/>
          <w:sz w:val="20"/>
          <w:szCs w:val="20"/>
        </w:rPr>
        <w:t>в разделе «Имущественные торги»</w:t>
      </w:r>
      <w:r w:rsidR="00645170" w:rsidRPr="00143D6E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, находящейся в сети интернет по адресу </w:t>
      </w:r>
      <w:hyperlink r:id="rId7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645170" w:rsidRPr="00143D6E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0753BE" w:rsidRPr="00143D6E" w:rsidRDefault="000753BE" w:rsidP="00524F97">
      <w:pPr>
        <w:shd w:val="clear" w:color="auto" w:fill="FFFFFF"/>
        <w:tabs>
          <w:tab w:val="left" w:pos="298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F311CF" w:rsidRDefault="00F311CF" w:rsidP="000F2EB1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ООО «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ГеоТехПроект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»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- организатор торгов от имени МТУ </w:t>
      </w:r>
      <w:proofErr w:type="spellStart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Росимущества</w:t>
      </w:r>
      <w:proofErr w:type="spellEnd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в Алтайском крае и Республике </w:t>
      </w:r>
      <w:proofErr w:type="gramStart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Алтай, действующий на основании Государственного контракта от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19.11.2024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года </w:t>
      </w:r>
      <w:r w:rsidRPr="007A762F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011710000262400005</w:t>
      </w:r>
      <w:r w:rsidRPr="007A762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2 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проводит</w:t>
      </w:r>
      <w:proofErr w:type="gramEnd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аукцион по следующим лотам:</w:t>
      </w:r>
    </w:p>
    <w:p w:rsidR="00FA24C4" w:rsidRDefault="00FA24C4" w:rsidP="00FA24C4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A197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Автомобиль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SUZUKI</w:t>
      </w:r>
      <w:r w:rsidRPr="008A0BF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SWIFT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2013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/н Е323ВК41,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VIN</w:t>
      </w:r>
      <w:r w:rsidRPr="00CD1B0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ZC</w:t>
      </w:r>
      <w:r w:rsidRPr="00944C38">
        <w:rPr>
          <w:rFonts w:ascii="Times New Roman" w:eastAsia="Times New Roman" w:hAnsi="Times New Roman" w:cs="Times New Roman"/>
          <w:sz w:val="20"/>
          <w:szCs w:val="20"/>
        </w:rPr>
        <w:t>72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S</w:t>
      </w:r>
      <w:r w:rsidRPr="00944C38">
        <w:rPr>
          <w:rFonts w:ascii="Times New Roman" w:eastAsia="Times New Roman" w:hAnsi="Times New Roman" w:cs="Times New Roman"/>
          <w:sz w:val="20"/>
          <w:szCs w:val="20"/>
        </w:rPr>
        <w:t>220805</w:t>
      </w:r>
      <w:r>
        <w:rPr>
          <w:rFonts w:ascii="Times New Roman" w:eastAsia="Times New Roman" w:hAnsi="Times New Roman" w:cs="Times New Roman"/>
          <w:sz w:val="20"/>
          <w:szCs w:val="20"/>
        </w:rPr>
        <w:t>, ц</w:t>
      </w:r>
      <w:r w:rsidR="009A7CCD">
        <w:rPr>
          <w:rFonts w:ascii="Times New Roman" w:eastAsia="Times New Roman" w:hAnsi="Times New Roman" w:cs="Times New Roman"/>
          <w:sz w:val="20"/>
          <w:szCs w:val="20"/>
        </w:rPr>
        <w:t>вет: белый. Начальная цена 695 640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руб. </w:t>
      </w:r>
      <w:r w:rsidRPr="00A37D3E"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0 коп. 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Ламков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А.В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.,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залог,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</w:rPr>
        <w:t>) (913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повторные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).</w:t>
      </w:r>
    </w:p>
    <w:p w:rsidR="00FA24C4" w:rsidRDefault="00FA24C4" w:rsidP="00FA24C4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C42C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Легковой автомобиль ВАЗ 21150, 2002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/н В762НТ122,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VIN</w:t>
      </w:r>
      <w:r w:rsidRPr="00744BE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ХТА21150023355764, цвет: желто-зеленый, по кузову имеются следы коррозии. Имеется залог в польз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у ООО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МКК «Корона»</w:t>
      </w:r>
      <w:r w:rsidR="00D146C6"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остаток задолженности на 12.11.2025 - 235</w:t>
      </w:r>
      <w:r w:rsidR="009A7CCD">
        <w:rPr>
          <w:rFonts w:ascii="Times New Roman" w:eastAsia="Times New Roman" w:hAnsi="Times New Roman" w:cs="Times New Roman"/>
          <w:sz w:val="20"/>
          <w:szCs w:val="20"/>
        </w:rPr>
        <w:t>08,99 руб. Начальная цена 30 354 руб. 36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коп. 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Ямщикова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Е.В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залог,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</w:rPr>
        <w:t>) (556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повторные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).</w:t>
      </w:r>
    </w:p>
    <w:p w:rsidR="00FA24C4" w:rsidRDefault="00FA24C4" w:rsidP="00FA24C4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E323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3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Автомобиль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Volkswagen</w:t>
      </w:r>
      <w:r w:rsidRPr="00C060E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Transporter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2003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/н Р422ОО42,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VIN</w:t>
      </w:r>
      <w:r w:rsidRPr="00CD1B0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WV</w:t>
      </w:r>
      <w:r w:rsidRPr="005A2300"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ZZZ</w:t>
      </w:r>
      <w:r w:rsidRPr="005A2300">
        <w:rPr>
          <w:rFonts w:ascii="Times New Roman" w:eastAsia="Times New Roman" w:hAnsi="Times New Roman" w:cs="Times New Roman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HZ</w:t>
      </w:r>
      <w:r w:rsidRPr="005A2300">
        <w:rPr>
          <w:rFonts w:ascii="Times New Roman" w:eastAsia="Times New Roman" w:hAnsi="Times New Roman" w:cs="Times New Roman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X</w:t>
      </w:r>
      <w:r>
        <w:rPr>
          <w:rFonts w:ascii="Times New Roman" w:eastAsia="Times New Roman" w:hAnsi="Times New Roman" w:cs="Times New Roman"/>
          <w:sz w:val="20"/>
          <w:szCs w:val="20"/>
        </w:rPr>
        <w:t>002577, ц</w:t>
      </w:r>
      <w:r w:rsidR="009A7CCD">
        <w:rPr>
          <w:rFonts w:ascii="Times New Roman" w:eastAsia="Times New Roman" w:hAnsi="Times New Roman" w:cs="Times New Roman"/>
          <w:sz w:val="20"/>
          <w:szCs w:val="20"/>
        </w:rPr>
        <w:t>вет: белый. Начальная цена 685 525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руб. </w:t>
      </w:r>
      <w:r w:rsidRPr="00A37D3E"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0 коп. (Соха А.А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.,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</w:rPr>
        <w:t>) (149/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сосп</w:t>
      </w:r>
      <w:proofErr w:type="spellEnd"/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повторные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).</w:t>
      </w:r>
    </w:p>
    <w:p w:rsidR="00FA24C4" w:rsidRDefault="00FA24C4" w:rsidP="00FA24C4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Автомобиль Ниссан Фуга, 2005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/н 36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ND</w:t>
      </w:r>
      <w:r>
        <w:rPr>
          <w:rFonts w:ascii="Times New Roman" w:eastAsia="Times New Roman" w:hAnsi="Times New Roman" w:cs="Times New Roman"/>
          <w:sz w:val="20"/>
          <w:szCs w:val="20"/>
        </w:rPr>
        <w:t>746, цвет: белый (по данным ГИБДД</w:t>
      </w:r>
      <w:r w:rsidR="009A7CCD">
        <w:rPr>
          <w:rFonts w:ascii="Times New Roman" w:eastAsia="Times New Roman" w:hAnsi="Times New Roman" w:cs="Times New Roman"/>
          <w:sz w:val="20"/>
          <w:szCs w:val="20"/>
        </w:rPr>
        <w:t xml:space="preserve"> черный). Начальная цена 678 300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руб. 0</w:t>
      </w:r>
      <w:r w:rsidRPr="00063206"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коп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д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олжник – </w:t>
      </w:r>
      <w:r>
        <w:rPr>
          <w:rFonts w:ascii="Times New Roman" w:hAnsi="Times New Roman" w:cs="Times New Roman"/>
          <w:iCs/>
          <w:sz w:val="20"/>
          <w:szCs w:val="20"/>
        </w:rPr>
        <w:t>Сергиенко И.И., собственник – Асанов Р.В.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</w:rPr>
        <w:t>) (1054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(повторные).</w:t>
      </w:r>
    </w:p>
    <w:p w:rsidR="0072099A" w:rsidRDefault="0072099A" w:rsidP="0072099A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146C6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</w:t>
      </w:r>
      <w:r w:rsidR="00293AF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5</w:t>
      </w:r>
      <w:r w:rsidR="00D146C6">
        <w:rPr>
          <w:rFonts w:ascii="Times New Roman" w:eastAsia="Times New Roman" w:hAnsi="Times New Roman" w:cs="Times New Roman"/>
          <w:sz w:val="20"/>
          <w:szCs w:val="20"/>
        </w:rPr>
        <w:t xml:space="preserve"> Грузовой а</w:t>
      </w:r>
      <w:r>
        <w:rPr>
          <w:rFonts w:ascii="Times New Roman" w:eastAsia="Times New Roman" w:hAnsi="Times New Roman" w:cs="Times New Roman"/>
          <w:sz w:val="20"/>
          <w:szCs w:val="20"/>
        </w:rPr>
        <w:t>втомобиль Исудзу Эльф,</w:t>
      </w:r>
      <w:r w:rsidR="00D146C6">
        <w:rPr>
          <w:rFonts w:ascii="Times New Roman" w:eastAsia="Times New Roman" w:hAnsi="Times New Roman" w:cs="Times New Roman"/>
          <w:sz w:val="20"/>
          <w:szCs w:val="20"/>
        </w:rPr>
        <w:t xml:space="preserve"> фургон,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1999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/н А017ЕН122,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номер рамы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NPR</w:t>
      </w:r>
      <w:r w:rsidRPr="0072099A">
        <w:rPr>
          <w:rFonts w:ascii="Times New Roman" w:eastAsia="Times New Roman" w:hAnsi="Times New Roman" w:cs="Times New Roman"/>
          <w:sz w:val="20"/>
          <w:szCs w:val="20"/>
        </w:rPr>
        <w:t>71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L</w:t>
      </w:r>
      <w:r w:rsidRPr="0072099A">
        <w:rPr>
          <w:rFonts w:ascii="Times New Roman" w:eastAsia="Times New Roman" w:hAnsi="Times New Roman" w:cs="Times New Roman"/>
          <w:sz w:val="20"/>
          <w:szCs w:val="20"/>
        </w:rPr>
        <w:t>7422303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цвет: белый. Начальная цена 1 458 600 руб. </w:t>
      </w:r>
      <w:r w:rsidRPr="00A37D3E"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0 коп. (Орлов А.Е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.,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</w:rPr>
        <w:t>) (1296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72099A" w:rsidRPr="007848D0" w:rsidRDefault="0072099A" w:rsidP="000F2EB1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2121B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</w:t>
      </w:r>
      <w:r w:rsidR="00293AF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Автомобиль Тойота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Харриер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2003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/н А846РТ122,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номер кузова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ACU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350004948, цвет: белый. Начальная цена 1 478 400 руб. </w:t>
      </w:r>
      <w:r w:rsidRPr="00A37D3E"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0 коп. (Горбунов В.А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.,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</w:rPr>
        <w:t>) (1298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4A6D55" w:rsidRPr="00CD1B0B" w:rsidRDefault="004A6D55" w:rsidP="000F2EB1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903709" w:rsidRPr="00143D6E" w:rsidRDefault="00D17A37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         </w:t>
      </w:r>
      <w:r w:rsidR="00BC430C"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2A20CD"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Задаток по всем лотам - 1</w:t>
      </w:r>
      <w:r w:rsidR="00B846B3"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5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% от начальной цены лота.</w:t>
      </w:r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Шаг аукциона составляет 1% от начальной стоимости и остается неизменным на протяжении всего времени проведения аукциона.</w:t>
      </w:r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Все вопросы, касающиеся проведения аукциона, но не нашедшие отражения в настоящем информационном сообщении, регулируются в соответствии с действующим законодательством Российской Федерации. </w:t>
      </w:r>
    </w:p>
    <w:p w:rsidR="00645170" w:rsidRPr="00F311CF" w:rsidRDefault="00F311CF" w:rsidP="00F311CF">
      <w:pPr>
        <w:shd w:val="clear" w:color="auto" w:fill="FFFFFF"/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proofErr w:type="gramStart"/>
      <w:r w:rsidRPr="00BD0166">
        <w:rPr>
          <w:rFonts w:ascii="Times New Roman" w:eastAsia="Times New Roman" w:hAnsi="Times New Roman" w:cs="Times New Roman"/>
          <w:sz w:val="20"/>
          <w:szCs w:val="20"/>
        </w:rPr>
        <w:t>Обратиться за разъяснениями положений аукционной документации</w:t>
      </w:r>
      <w:r w:rsidRPr="00BD016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(правила и порядок проведения аукциона, оформление документов для участия в торгах), ознакомиться с документами на реализуемое имущество, имеющимися у Организатора торгов, возможно с 10 час. 00 мин. до 15 час. 00 мин. (пн.-пт., обед с 13:00 до 14:00 час.), </w:t>
      </w:r>
      <w:r w:rsidRPr="007A762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но </w:t>
      </w:r>
      <w:r w:rsidR="009D1F92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>не позднее 09 ок</w:t>
      </w:r>
      <w:r w:rsidR="00A378B5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>тября</w:t>
      </w:r>
      <w:r w:rsidR="00CA669A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2026</w:t>
      </w:r>
      <w:r w:rsidRPr="007A762F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года</w:t>
      </w:r>
      <w:r w:rsidRPr="007A762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7A762F">
        <w:rPr>
          <w:rFonts w:ascii="Times New Roman" w:eastAsia="Times New Roman" w:hAnsi="Times New Roman" w:cs="Times New Roman"/>
          <w:color w:val="C0504D"/>
          <w:sz w:val="20"/>
          <w:szCs w:val="20"/>
          <w:shd w:val="clear" w:color="auto" w:fill="FFFFFF"/>
        </w:rPr>
        <w:t xml:space="preserve"> 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до 15 час. 00 мин</w:t>
      </w:r>
      <w:proofErr w:type="gramEnd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 (время местное) по адресу: </w:t>
      </w:r>
      <w:proofErr w:type="gramStart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Алтайский край, г. Барнаул, ул. Молодежная, д. 68а, 2 этаж, офис 205; тел. </w:t>
      </w:r>
      <w:r w:rsidR="00D17A37"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8-923-128-0353, сайт: </w:t>
      </w:r>
      <w:hyperlink r:id="rId8">
        <w:r w:rsidR="00D17A37" w:rsidRPr="00143D6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shd w:val="clear" w:color="auto" w:fill="FFFFFF"/>
          </w:rPr>
          <w:t>http://geotechprojectaltaykray.ru/</w:t>
        </w:r>
      </w:hyperlink>
      <w:r w:rsidR="00D17A37"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а также на сайтах: </w:t>
      </w:r>
      <w:hyperlink r:id="rId9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https://new.torgi.gov.ru/</w:t>
        </w:r>
      </w:hyperlink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645170"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раздел «Реализация имущества должников», </w:t>
      </w:r>
      <w:hyperlink r:id="rId10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645170" w:rsidRPr="00143D6E">
        <w:rPr>
          <w:rFonts w:ascii="Times New Roman" w:hAnsi="Times New Roman" w:cs="Times New Roman"/>
          <w:bCs/>
          <w:iCs/>
          <w:sz w:val="20"/>
          <w:szCs w:val="20"/>
        </w:rPr>
        <w:t xml:space="preserve">  раздел «Имущественные торги»</w:t>
      </w:r>
      <w:r w:rsidR="00645170" w:rsidRPr="00143D6E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gramEnd"/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Данное информационное сообщение является публичной офертой для заключения договора о задатке в соответствии со статьей 437 ГК РФ, 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 w:rsidR="00645170" w:rsidRPr="00143D6E" w:rsidRDefault="00670CD2" w:rsidP="0064517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Подача заявки осуществляется через электронную площадку в соответствии с регламентами электронной площадк</w:t>
      </w:r>
      <w:proofErr w:type="gramStart"/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и </w:t>
      </w:r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>ООО</w:t>
      </w:r>
      <w:proofErr w:type="gramEnd"/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 «РТС-тендер»</w:t>
      </w:r>
      <w:r w:rsidR="00645170" w:rsidRPr="00143D6E">
        <w:rPr>
          <w:rFonts w:ascii="Times New Roman" w:hAnsi="Times New Roman" w:cs="Times New Roman"/>
          <w:color w:val="000000"/>
          <w:sz w:val="20"/>
          <w:szCs w:val="20"/>
        </w:rPr>
        <w:t xml:space="preserve">, размещенными на сайте </w:t>
      </w:r>
      <w:hyperlink r:id="rId11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645170" w:rsidRPr="00143D6E">
        <w:rPr>
          <w:rFonts w:ascii="Times New Roman" w:hAnsi="Times New Roman" w:cs="Times New Roman"/>
          <w:color w:val="000000"/>
          <w:sz w:val="20"/>
          <w:szCs w:val="20"/>
        </w:rPr>
        <w:t xml:space="preserve">, и иными нормативными документами электронной площадки. </w:t>
      </w:r>
    </w:p>
    <w:p w:rsidR="00645170" w:rsidRPr="00143D6E" w:rsidRDefault="00645170" w:rsidP="00645170">
      <w:pPr>
        <w:shd w:val="clear" w:color="auto" w:fill="FFFFFF"/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Информация о вознаграждении оператора электронной площадки размещена в сети Интернет по адресу </w:t>
      </w:r>
      <w:hyperlink r:id="rId12" w:history="1">
        <w:r w:rsidRPr="00143D6E">
          <w:rPr>
            <w:rStyle w:val="a3"/>
            <w:rFonts w:ascii="Times New Roman" w:eastAsia="Times New Roman" w:hAnsi="Times New Roman" w:cs="Times New Roman"/>
            <w:sz w:val="20"/>
            <w:szCs w:val="20"/>
          </w:rPr>
          <w:t>https://www.rts-tender.ru/tariffs/platform-property-sales-tariffs</w:t>
        </w:r>
      </w:hyperlink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43D6E">
        <w:rPr>
          <w:rFonts w:ascii="Times New Roman" w:hAnsi="Times New Roman" w:cs="Times New Roman"/>
          <w:sz w:val="20"/>
          <w:szCs w:val="20"/>
        </w:rPr>
        <w:t xml:space="preserve"> </w:t>
      </w:r>
      <w:r w:rsidRPr="00143D6E">
        <w:rPr>
          <w:rFonts w:ascii="Times New Roman" w:hAnsi="Times New Roman" w:cs="Times New Roman"/>
          <w:bCs/>
          <w:iCs/>
          <w:sz w:val="20"/>
          <w:szCs w:val="20"/>
        </w:rPr>
        <w:t>в разделе «Имущественные торги»</w:t>
      </w:r>
      <w:r w:rsidRPr="00143D6E">
        <w:rPr>
          <w:rFonts w:ascii="Times New Roman" w:eastAsia="Times New Roman" w:hAnsi="Times New Roman" w:cs="Times New Roman"/>
          <w:sz w:val="20"/>
          <w:szCs w:val="20"/>
        </w:rPr>
        <w:t>,  «Тарифы».</w:t>
      </w:r>
    </w:p>
    <w:p w:rsidR="00645170" w:rsidRPr="00143D6E" w:rsidRDefault="00645170" w:rsidP="00645170">
      <w:pPr>
        <w:shd w:val="clear" w:color="auto" w:fill="FFFFFF"/>
        <w:tabs>
          <w:tab w:val="left" w:pos="2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43D6E">
        <w:rPr>
          <w:rFonts w:ascii="Times New Roman" w:hAnsi="Times New Roman" w:cs="Times New Roman"/>
          <w:color w:val="000000"/>
          <w:sz w:val="20"/>
          <w:szCs w:val="20"/>
        </w:rPr>
        <w:t xml:space="preserve">           Заявители обязаны внести задаток до окончания приема заявок. </w:t>
      </w:r>
    </w:p>
    <w:p w:rsidR="00645170" w:rsidRPr="00143D6E" w:rsidRDefault="00645170" w:rsidP="00645170">
      <w:pPr>
        <w:shd w:val="clear" w:color="auto" w:fill="FFFFFF"/>
        <w:tabs>
          <w:tab w:val="left" w:pos="298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</w:pPr>
      <w:r w:rsidRPr="00143D6E">
        <w:rPr>
          <w:rFonts w:ascii="Times New Roman" w:hAnsi="Times New Roman" w:cs="Times New Roman"/>
          <w:color w:val="000000"/>
          <w:sz w:val="20"/>
          <w:szCs w:val="20"/>
        </w:rPr>
        <w:t xml:space="preserve">Задаток должен быть внесен в размере, указанном в извещении, по реквизитам </w:t>
      </w:r>
      <w:r w:rsidRPr="00143D6E">
        <w:rPr>
          <w:rFonts w:ascii="Times New Roman" w:hAnsi="Times New Roman" w:cs="Times New Roman"/>
          <w:sz w:val="20"/>
          <w:szCs w:val="20"/>
        </w:rPr>
        <w:t>торговой площадк</w:t>
      </w:r>
      <w:proofErr w:type="gramStart"/>
      <w:r w:rsidRPr="00143D6E">
        <w:rPr>
          <w:rFonts w:ascii="Times New Roman" w:hAnsi="Times New Roman" w:cs="Times New Roman"/>
          <w:sz w:val="20"/>
          <w:szCs w:val="20"/>
        </w:rPr>
        <w:t>и ООО</w:t>
      </w:r>
      <w:proofErr w:type="gramEnd"/>
      <w:r w:rsidRPr="00143D6E">
        <w:rPr>
          <w:rFonts w:ascii="Times New Roman" w:hAnsi="Times New Roman" w:cs="Times New Roman"/>
          <w:sz w:val="20"/>
          <w:szCs w:val="20"/>
        </w:rPr>
        <w:t xml:space="preserve"> «РТС-тендер»: </w:t>
      </w:r>
      <w:r w:rsidRPr="00143D6E"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  <w:t>Получатель ООО «РТС-тендер», Наименование банка Филиал «Корпоративный» ПАО «</w:t>
      </w:r>
      <w:proofErr w:type="spellStart"/>
      <w:r w:rsidRPr="00143D6E"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  <w:t>Совкомбанк</w:t>
      </w:r>
      <w:proofErr w:type="spellEnd"/>
      <w:r w:rsidRPr="00143D6E"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  <w:t>», Расчетный счёт 40702810512030016362, Корр. счёт 30101810445250000360, БИК 044525360, ИНН 7710357167 КПП 773001001. Назначение платежа: Внесение гарантийного обеспечения по Соглашению о внесении гарантийного обеспечения, № аналитического счета _________, без НДС.</w:t>
      </w:r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Денежные средства, внесенные в качестве задатка на участие в аукционе победителем торгов, засчитываются в качестве оплаты покупной цены имущества. При не перечислении покупателем покупной цены в срок, он считается уклонившимся от заключения договора. В случае уклонения победителя аукциона от заключения договора задаток не возвращается.</w:t>
      </w:r>
    </w:p>
    <w:p w:rsidR="00645170" w:rsidRPr="00143D6E" w:rsidRDefault="00645170" w:rsidP="0064517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Возврат задатка осуществляется электронной площадкой </w:t>
      </w:r>
      <w:r w:rsidRPr="00143D6E">
        <w:rPr>
          <w:rFonts w:ascii="Times New Roman" w:eastAsia="Times New Roman" w:hAnsi="Times New Roman" w:cs="Times New Roman"/>
          <w:iCs/>
          <w:sz w:val="20"/>
          <w:szCs w:val="20"/>
        </w:rPr>
        <w:t>ООО «РТС-тендер»</w:t>
      </w:r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в соответствии с ее регламентами, размещенными на сайте </w:t>
      </w:r>
      <w:hyperlink r:id="rId13" w:history="1">
        <w:r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, и иными нормативными документами электронной площадки.</w:t>
      </w:r>
    </w:p>
    <w:p w:rsidR="00645170" w:rsidRPr="00143D6E" w:rsidRDefault="00BB25D0" w:rsidP="00645170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D17A37" w:rsidRPr="00143D6E">
        <w:rPr>
          <w:rFonts w:ascii="Times New Roman" w:eastAsia="Times New Roman" w:hAnsi="Times New Roman" w:cs="Times New Roman"/>
          <w:sz w:val="20"/>
          <w:szCs w:val="20"/>
        </w:rPr>
        <w:t xml:space="preserve">Исчерпывающий перечень оснований для отказа в приеме и регистрации заявки на участие в торгах и в допуске к участию в торгах, прописан в аукционной документации к данному извещению, </w:t>
      </w:r>
      <w:r w:rsidR="00645170" w:rsidRPr="00143D6E">
        <w:rPr>
          <w:rFonts w:ascii="Times New Roman" w:eastAsia="Times New Roman" w:hAnsi="Times New Roman" w:cs="Times New Roman"/>
          <w:sz w:val="20"/>
          <w:szCs w:val="20"/>
        </w:rPr>
        <w:t xml:space="preserve">размещенной на официальном сайте РФ </w:t>
      </w:r>
      <w:hyperlink r:id="rId14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https://new.torgi.gov.ru/</w:t>
        </w:r>
      </w:hyperlink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645170" w:rsidRPr="00143D6E">
        <w:rPr>
          <w:rFonts w:ascii="Times New Roman" w:eastAsia="Times New Roman" w:hAnsi="Times New Roman" w:cs="Times New Roman"/>
          <w:sz w:val="20"/>
          <w:szCs w:val="20"/>
        </w:rPr>
        <w:t xml:space="preserve">и на электронной площадке </w:t>
      </w:r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ООО «РТС-тендер» </w:t>
      </w:r>
      <w:hyperlink r:id="rId15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645170" w:rsidRPr="00143D6E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903709" w:rsidRPr="00143D6E" w:rsidRDefault="00BB25D0" w:rsidP="00BB25D0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            </w:t>
      </w:r>
      <w:r w:rsidR="00D17A37" w:rsidRPr="00143D6E">
        <w:rPr>
          <w:rFonts w:ascii="Times New Roman" w:eastAsia="Times New Roman" w:hAnsi="Times New Roman" w:cs="Times New Roman"/>
          <w:sz w:val="20"/>
          <w:szCs w:val="20"/>
        </w:rPr>
        <w:t xml:space="preserve">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 </w:t>
      </w:r>
      <w:r w:rsidR="00D17A37" w:rsidRPr="00143D6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Декларация о соответствии претендента требованиям п. 5 ст. 449.1 ГК РФ изготавливается в простой письменной форме, из содержания должно следовать заявление о соответствии претендента требованиям указанной нормы. </w:t>
      </w:r>
    </w:p>
    <w:p w:rsidR="00903709" w:rsidRPr="00143D6E" w:rsidRDefault="00D17A37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Порядок проведения аукционов: торги начинаются с начальной цены продажи </w:t>
      </w:r>
      <w:proofErr w:type="spellStart"/>
      <w:r w:rsidRPr="00143D6E">
        <w:rPr>
          <w:rFonts w:ascii="Times New Roman" w:eastAsia="Times New Roman" w:hAnsi="Times New Roman" w:cs="Times New Roman"/>
          <w:sz w:val="20"/>
          <w:szCs w:val="20"/>
        </w:rPr>
        <w:t>объекта+шаг</w:t>
      </w:r>
      <w:proofErr w:type="spellEnd"/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 аукциона, </w:t>
      </w:r>
      <w:proofErr w:type="gramStart"/>
      <w:r w:rsidRPr="00143D6E">
        <w:rPr>
          <w:rFonts w:ascii="Times New Roman" w:eastAsia="Times New Roman" w:hAnsi="Times New Roman" w:cs="Times New Roman"/>
          <w:sz w:val="20"/>
          <w:szCs w:val="20"/>
        </w:rPr>
        <w:t>которая</w:t>
      </w:r>
      <w:proofErr w:type="gramEnd"/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 повышается по мере выдвижения предложений в соответствии с шагом аукциона, выигравшим торги на аукционе признается лицо, предложившее наиболее высокую цену. </w:t>
      </w:r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Организатор торгов и Победитель торгов подписывают протокол о результатах торгов, имеющий силу договора, в день проведения торгов на основании оформленного решения комиссии об определении победителя торгов. </w:t>
      </w:r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В случае не подписания Победителем протокола о результатах торгов в установленный срок, он считается уклонившимся от подписания протокола о результатах торгов. В случае уклонения Победителя торгов от подписания протокола о результатах торгов задаток не возвращается.</w:t>
      </w:r>
    </w:p>
    <w:p w:rsidR="00903709" w:rsidRPr="00143D6E" w:rsidRDefault="00D17A37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Лицо, выигравшее торги, должно внести в течение пяти рабочих дней после их окончания сумму, за которую данным лицом куплено имущество (покупную цену), за вычетом ранее внесенного задатка, на счет МТУ </w:t>
      </w:r>
      <w:proofErr w:type="spellStart"/>
      <w:r w:rsidRPr="00143D6E">
        <w:rPr>
          <w:rFonts w:ascii="Times New Roman" w:eastAsia="Times New Roman" w:hAnsi="Times New Roman" w:cs="Times New Roman"/>
          <w:sz w:val="20"/>
          <w:szCs w:val="20"/>
        </w:rPr>
        <w:t>Росимущества</w:t>
      </w:r>
      <w:proofErr w:type="spellEnd"/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 в Алтайском крае и Республике Алтай. </w:t>
      </w:r>
    </w:p>
    <w:p w:rsidR="00903709" w:rsidRPr="00143D6E" w:rsidRDefault="00D17A37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В отношении  реализованного заложенного и арестованного движимого имущества не допускается заключение договора купли-продажи по результатам торгов ранее, чем через десять дней со дня подписания протокола о результатах торгов, на основании которого осуществляется заключение договора купли-продажи в электронной форме. </w:t>
      </w:r>
    </w:p>
    <w:p w:rsidR="00903709" w:rsidRPr="00143D6E" w:rsidRDefault="00D17A37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Аукцион, в котором принял участие только один участник, признается несостоявшимся в соответствии со ст. 447 ГК РФ. Организатор торгов вправе отказаться от проведения аукциона в день торгов. </w:t>
      </w:r>
    </w:p>
    <w:sectPr w:rsidR="00903709" w:rsidRPr="00143D6E" w:rsidSect="00D17A37">
      <w:pgSz w:w="11906" w:h="16838"/>
      <w:pgMar w:top="284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03709"/>
    <w:rsid w:val="000011CA"/>
    <w:rsid w:val="0000421F"/>
    <w:rsid w:val="000109D1"/>
    <w:rsid w:val="00011F1A"/>
    <w:rsid w:val="0001446C"/>
    <w:rsid w:val="00014838"/>
    <w:rsid w:val="000152E7"/>
    <w:rsid w:val="00023EF2"/>
    <w:rsid w:val="0003290B"/>
    <w:rsid w:val="00043010"/>
    <w:rsid w:val="000462AB"/>
    <w:rsid w:val="00061670"/>
    <w:rsid w:val="00063206"/>
    <w:rsid w:val="0006709B"/>
    <w:rsid w:val="00071239"/>
    <w:rsid w:val="000753BE"/>
    <w:rsid w:val="00077A59"/>
    <w:rsid w:val="000837B7"/>
    <w:rsid w:val="00086FA3"/>
    <w:rsid w:val="00092E54"/>
    <w:rsid w:val="0009473C"/>
    <w:rsid w:val="00095679"/>
    <w:rsid w:val="00095B2F"/>
    <w:rsid w:val="00097A03"/>
    <w:rsid w:val="000A0F0B"/>
    <w:rsid w:val="000A1AE6"/>
    <w:rsid w:val="000A2347"/>
    <w:rsid w:val="000A4C88"/>
    <w:rsid w:val="000A5887"/>
    <w:rsid w:val="000A6E39"/>
    <w:rsid w:val="000A7567"/>
    <w:rsid w:val="000C22F8"/>
    <w:rsid w:val="000C234B"/>
    <w:rsid w:val="000C41B8"/>
    <w:rsid w:val="000C7877"/>
    <w:rsid w:val="000D3AC2"/>
    <w:rsid w:val="000D3C3B"/>
    <w:rsid w:val="000D485D"/>
    <w:rsid w:val="000D5346"/>
    <w:rsid w:val="000E0AF5"/>
    <w:rsid w:val="000F295A"/>
    <w:rsid w:val="000F2EB1"/>
    <w:rsid w:val="00101347"/>
    <w:rsid w:val="001027EB"/>
    <w:rsid w:val="00103284"/>
    <w:rsid w:val="0010398D"/>
    <w:rsid w:val="00107ABA"/>
    <w:rsid w:val="00111993"/>
    <w:rsid w:val="00134059"/>
    <w:rsid w:val="001350A7"/>
    <w:rsid w:val="00136BE1"/>
    <w:rsid w:val="0013771B"/>
    <w:rsid w:val="00137824"/>
    <w:rsid w:val="00141B7E"/>
    <w:rsid w:val="00142BB9"/>
    <w:rsid w:val="00143D6E"/>
    <w:rsid w:val="00150344"/>
    <w:rsid w:val="00153499"/>
    <w:rsid w:val="001671C7"/>
    <w:rsid w:val="001716DD"/>
    <w:rsid w:val="00171C07"/>
    <w:rsid w:val="00177362"/>
    <w:rsid w:val="001815B2"/>
    <w:rsid w:val="001818D7"/>
    <w:rsid w:val="001972BD"/>
    <w:rsid w:val="001A0953"/>
    <w:rsid w:val="001A5984"/>
    <w:rsid w:val="001B1FC9"/>
    <w:rsid w:val="001B6047"/>
    <w:rsid w:val="001B61D6"/>
    <w:rsid w:val="001B7D62"/>
    <w:rsid w:val="001C2A5E"/>
    <w:rsid w:val="001C42C3"/>
    <w:rsid w:val="001D280E"/>
    <w:rsid w:val="001E5647"/>
    <w:rsid w:val="001F07CC"/>
    <w:rsid w:val="00202A80"/>
    <w:rsid w:val="002055DE"/>
    <w:rsid w:val="00211A9E"/>
    <w:rsid w:val="0021785B"/>
    <w:rsid w:val="00226E5B"/>
    <w:rsid w:val="00240578"/>
    <w:rsid w:val="002409C0"/>
    <w:rsid w:val="002413D2"/>
    <w:rsid w:val="0024322F"/>
    <w:rsid w:val="0024770B"/>
    <w:rsid w:val="00250592"/>
    <w:rsid w:val="00263B59"/>
    <w:rsid w:val="002643D3"/>
    <w:rsid w:val="0026480A"/>
    <w:rsid w:val="00266376"/>
    <w:rsid w:val="00275A73"/>
    <w:rsid w:val="00283A7C"/>
    <w:rsid w:val="00293AFD"/>
    <w:rsid w:val="00296B7B"/>
    <w:rsid w:val="00296ED5"/>
    <w:rsid w:val="002A0FF2"/>
    <w:rsid w:val="002A20CD"/>
    <w:rsid w:val="002A3B96"/>
    <w:rsid w:val="002D3C51"/>
    <w:rsid w:val="002D6B5C"/>
    <w:rsid w:val="002F0017"/>
    <w:rsid w:val="002F119D"/>
    <w:rsid w:val="002F19F8"/>
    <w:rsid w:val="002F3249"/>
    <w:rsid w:val="002F5E29"/>
    <w:rsid w:val="00307F09"/>
    <w:rsid w:val="00316E5E"/>
    <w:rsid w:val="00325BD0"/>
    <w:rsid w:val="003300A6"/>
    <w:rsid w:val="00333FA1"/>
    <w:rsid w:val="003475F1"/>
    <w:rsid w:val="00353B0A"/>
    <w:rsid w:val="00354C24"/>
    <w:rsid w:val="003560F8"/>
    <w:rsid w:val="003607B9"/>
    <w:rsid w:val="003632DE"/>
    <w:rsid w:val="00363947"/>
    <w:rsid w:val="00367720"/>
    <w:rsid w:val="00373595"/>
    <w:rsid w:val="0037447F"/>
    <w:rsid w:val="00377E47"/>
    <w:rsid w:val="00384523"/>
    <w:rsid w:val="00385A4D"/>
    <w:rsid w:val="00385D3D"/>
    <w:rsid w:val="003879B6"/>
    <w:rsid w:val="00390554"/>
    <w:rsid w:val="003913D5"/>
    <w:rsid w:val="00392062"/>
    <w:rsid w:val="00394449"/>
    <w:rsid w:val="0039565B"/>
    <w:rsid w:val="00397236"/>
    <w:rsid w:val="003A4B64"/>
    <w:rsid w:val="003B45FB"/>
    <w:rsid w:val="003B66E9"/>
    <w:rsid w:val="003C2483"/>
    <w:rsid w:val="003C2FD5"/>
    <w:rsid w:val="003D4053"/>
    <w:rsid w:val="003D7D3C"/>
    <w:rsid w:val="003E5AAF"/>
    <w:rsid w:val="003F4AAA"/>
    <w:rsid w:val="003F5DDA"/>
    <w:rsid w:val="003F5E65"/>
    <w:rsid w:val="003F76B0"/>
    <w:rsid w:val="0040338E"/>
    <w:rsid w:val="00403578"/>
    <w:rsid w:val="00407D88"/>
    <w:rsid w:val="00411E75"/>
    <w:rsid w:val="00420ABA"/>
    <w:rsid w:val="0042121B"/>
    <w:rsid w:val="00427879"/>
    <w:rsid w:val="004278D2"/>
    <w:rsid w:val="004333E7"/>
    <w:rsid w:val="00433A50"/>
    <w:rsid w:val="00434F48"/>
    <w:rsid w:val="0044076F"/>
    <w:rsid w:val="00441811"/>
    <w:rsid w:val="00442B23"/>
    <w:rsid w:val="0045023F"/>
    <w:rsid w:val="00451B7E"/>
    <w:rsid w:val="00454A9D"/>
    <w:rsid w:val="00456B50"/>
    <w:rsid w:val="0046315B"/>
    <w:rsid w:val="004666BD"/>
    <w:rsid w:val="00470B85"/>
    <w:rsid w:val="00473EFA"/>
    <w:rsid w:val="00481D30"/>
    <w:rsid w:val="00484F92"/>
    <w:rsid w:val="00485CFE"/>
    <w:rsid w:val="00486FEC"/>
    <w:rsid w:val="004A1906"/>
    <w:rsid w:val="004A197E"/>
    <w:rsid w:val="004A217A"/>
    <w:rsid w:val="004A6D55"/>
    <w:rsid w:val="004A7B6D"/>
    <w:rsid w:val="004B3197"/>
    <w:rsid w:val="004B3866"/>
    <w:rsid w:val="004B6643"/>
    <w:rsid w:val="004B6951"/>
    <w:rsid w:val="004C08AC"/>
    <w:rsid w:val="004C4A24"/>
    <w:rsid w:val="004C5C5C"/>
    <w:rsid w:val="004C5E86"/>
    <w:rsid w:val="004D01E4"/>
    <w:rsid w:val="004E25A1"/>
    <w:rsid w:val="004E7409"/>
    <w:rsid w:val="004F4419"/>
    <w:rsid w:val="004F5718"/>
    <w:rsid w:val="004F6C78"/>
    <w:rsid w:val="004F7984"/>
    <w:rsid w:val="00500118"/>
    <w:rsid w:val="005070C1"/>
    <w:rsid w:val="00511179"/>
    <w:rsid w:val="00514F7E"/>
    <w:rsid w:val="00524F97"/>
    <w:rsid w:val="00527C77"/>
    <w:rsid w:val="00546CDF"/>
    <w:rsid w:val="005529E6"/>
    <w:rsid w:val="00555B17"/>
    <w:rsid w:val="00560096"/>
    <w:rsid w:val="00562670"/>
    <w:rsid w:val="0056775D"/>
    <w:rsid w:val="00571865"/>
    <w:rsid w:val="00573B96"/>
    <w:rsid w:val="00574762"/>
    <w:rsid w:val="005811F4"/>
    <w:rsid w:val="00594436"/>
    <w:rsid w:val="005959A8"/>
    <w:rsid w:val="00596EB7"/>
    <w:rsid w:val="00597364"/>
    <w:rsid w:val="00597560"/>
    <w:rsid w:val="005A2300"/>
    <w:rsid w:val="005A33A4"/>
    <w:rsid w:val="005A725A"/>
    <w:rsid w:val="005A79AF"/>
    <w:rsid w:val="005C2CF8"/>
    <w:rsid w:val="005C53A6"/>
    <w:rsid w:val="005C5F86"/>
    <w:rsid w:val="005C6E92"/>
    <w:rsid w:val="005E1E76"/>
    <w:rsid w:val="005E29EB"/>
    <w:rsid w:val="005E3892"/>
    <w:rsid w:val="005E3AA2"/>
    <w:rsid w:val="005E582B"/>
    <w:rsid w:val="005E62C3"/>
    <w:rsid w:val="005E71DC"/>
    <w:rsid w:val="005F585E"/>
    <w:rsid w:val="0060545A"/>
    <w:rsid w:val="006057B8"/>
    <w:rsid w:val="00610350"/>
    <w:rsid w:val="00610679"/>
    <w:rsid w:val="00612740"/>
    <w:rsid w:val="0061625D"/>
    <w:rsid w:val="00616CDE"/>
    <w:rsid w:val="0062011F"/>
    <w:rsid w:val="00645170"/>
    <w:rsid w:val="00645E9F"/>
    <w:rsid w:val="0064715D"/>
    <w:rsid w:val="006477F6"/>
    <w:rsid w:val="00647CD5"/>
    <w:rsid w:val="006500DD"/>
    <w:rsid w:val="006501CB"/>
    <w:rsid w:val="00660A52"/>
    <w:rsid w:val="00661658"/>
    <w:rsid w:val="00661D39"/>
    <w:rsid w:val="00663448"/>
    <w:rsid w:val="006660CB"/>
    <w:rsid w:val="00670CD2"/>
    <w:rsid w:val="0067608E"/>
    <w:rsid w:val="00681A8E"/>
    <w:rsid w:val="006868FF"/>
    <w:rsid w:val="00687A5F"/>
    <w:rsid w:val="00697404"/>
    <w:rsid w:val="006A18D6"/>
    <w:rsid w:val="006A25D4"/>
    <w:rsid w:val="006A2E1C"/>
    <w:rsid w:val="006A6E3F"/>
    <w:rsid w:val="006A7B9E"/>
    <w:rsid w:val="006B1E15"/>
    <w:rsid w:val="006B64D4"/>
    <w:rsid w:val="006B6BCB"/>
    <w:rsid w:val="006B75AF"/>
    <w:rsid w:val="006C1B63"/>
    <w:rsid w:val="006C7325"/>
    <w:rsid w:val="006D0648"/>
    <w:rsid w:val="006E02B3"/>
    <w:rsid w:val="006E5061"/>
    <w:rsid w:val="006E5E15"/>
    <w:rsid w:val="006E6DE6"/>
    <w:rsid w:val="006F3136"/>
    <w:rsid w:val="006F580C"/>
    <w:rsid w:val="00702AD6"/>
    <w:rsid w:val="00703CFA"/>
    <w:rsid w:val="00710FBD"/>
    <w:rsid w:val="00714B4C"/>
    <w:rsid w:val="0072099A"/>
    <w:rsid w:val="00721892"/>
    <w:rsid w:val="0073117E"/>
    <w:rsid w:val="00731B75"/>
    <w:rsid w:val="0073701B"/>
    <w:rsid w:val="00744BEC"/>
    <w:rsid w:val="007554B3"/>
    <w:rsid w:val="007568E9"/>
    <w:rsid w:val="0077427E"/>
    <w:rsid w:val="007848D0"/>
    <w:rsid w:val="00790066"/>
    <w:rsid w:val="00790A3E"/>
    <w:rsid w:val="00792347"/>
    <w:rsid w:val="007932DB"/>
    <w:rsid w:val="0079399E"/>
    <w:rsid w:val="007A4D01"/>
    <w:rsid w:val="007A6CDC"/>
    <w:rsid w:val="007B0A03"/>
    <w:rsid w:val="007B375E"/>
    <w:rsid w:val="007B4384"/>
    <w:rsid w:val="007D192A"/>
    <w:rsid w:val="007E2A17"/>
    <w:rsid w:val="007E30BC"/>
    <w:rsid w:val="007E3A07"/>
    <w:rsid w:val="007F6707"/>
    <w:rsid w:val="008208DF"/>
    <w:rsid w:val="008225E0"/>
    <w:rsid w:val="00823E3B"/>
    <w:rsid w:val="008247AA"/>
    <w:rsid w:val="0083104F"/>
    <w:rsid w:val="00833C4B"/>
    <w:rsid w:val="00834454"/>
    <w:rsid w:val="00834A38"/>
    <w:rsid w:val="00840973"/>
    <w:rsid w:val="00843289"/>
    <w:rsid w:val="008448BE"/>
    <w:rsid w:val="00845740"/>
    <w:rsid w:val="00850CFB"/>
    <w:rsid w:val="00851F4F"/>
    <w:rsid w:val="00856EFE"/>
    <w:rsid w:val="008612CA"/>
    <w:rsid w:val="008619E4"/>
    <w:rsid w:val="00863549"/>
    <w:rsid w:val="00866E06"/>
    <w:rsid w:val="008674AC"/>
    <w:rsid w:val="008674CD"/>
    <w:rsid w:val="00870704"/>
    <w:rsid w:val="0088027D"/>
    <w:rsid w:val="008924B6"/>
    <w:rsid w:val="008A09AD"/>
    <w:rsid w:val="008A0BF2"/>
    <w:rsid w:val="008A13A3"/>
    <w:rsid w:val="008A578D"/>
    <w:rsid w:val="008A610A"/>
    <w:rsid w:val="008B694A"/>
    <w:rsid w:val="008C1AA6"/>
    <w:rsid w:val="008C681D"/>
    <w:rsid w:val="008C7510"/>
    <w:rsid w:val="008D61DF"/>
    <w:rsid w:val="008D7597"/>
    <w:rsid w:val="008F0253"/>
    <w:rsid w:val="008F0918"/>
    <w:rsid w:val="008F322A"/>
    <w:rsid w:val="008F4236"/>
    <w:rsid w:val="008F5F0D"/>
    <w:rsid w:val="00900449"/>
    <w:rsid w:val="00903709"/>
    <w:rsid w:val="009064C1"/>
    <w:rsid w:val="0091113B"/>
    <w:rsid w:val="009168D2"/>
    <w:rsid w:val="00924812"/>
    <w:rsid w:val="00927C63"/>
    <w:rsid w:val="00935B26"/>
    <w:rsid w:val="009365C6"/>
    <w:rsid w:val="00940944"/>
    <w:rsid w:val="00944C38"/>
    <w:rsid w:val="009458EA"/>
    <w:rsid w:val="00952F7F"/>
    <w:rsid w:val="009547F8"/>
    <w:rsid w:val="00954914"/>
    <w:rsid w:val="00954DB4"/>
    <w:rsid w:val="00961D18"/>
    <w:rsid w:val="00963982"/>
    <w:rsid w:val="00963CD4"/>
    <w:rsid w:val="0096514E"/>
    <w:rsid w:val="0096632E"/>
    <w:rsid w:val="00993299"/>
    <w:rsid w:val="0099371D"/>
    <w:rsid w:val="009948F0"/>
    <w:rsid w:val="0099635E"/>
    <w:rsid w:val="009A6A1A"/>
    <w:rsid w:val="009A7CCD"/>
    <w:rsid w:val="009B3C51"/>
    <w:rsid w:val="009B63B6"/>
    <w:rsid w:val="009C20A2"/>
    <w:rsid w:val="009C5DDA"/>
    <w:rsid w:val="009D1F92"/>
    <w:rsid w:val="009D6DAF"/>
    <w:rsid w:val="009E31CB"/>
    <w:rsid w:val="009E3B54"/>
    <w:rsid w:val="009E41AF"/>
    <w:rsid w:val="009E7FD8"/>
    <w:rsid w:val="009F29F8"/>
    <w:rsid w:val="009F4764"/>
    <w:rsid w:val="009F743C"/>
    <w:rsid w:val="00A0012F"/>
    <w:rsid w:val="00A00132"/>
    <w:rsid w:val="00A03E1B"/>
    <w:rsid w:val="00A0440D"/>
    <w:rsid w:val="00A0775E"/>
    <w:rsid w:val="00A07B20"/>
    <w:rsid w:val="00A14852"/>
    <w:rsid w:val="00A16B07"/>
    <w:rsid w:val="00A3197B"/>
    <w:rsid w:val="00A33EAF"/>
    <w:rsid w:val="00A3591B"/>
    <w:rsid w:val="00A36685"/>
    <w:rsid w:val="00A378B5"/>
    <w:rsid w:val="00A37D3E"/>
    <w:rsid w:val="00A41555"/>
    <w:rsid w:val="00A45669"/>
    <w:rsid w:val="00A55B2E"/>
    <w:rsid w:val="00A57367"/>
    <w:rsid w:val="00A60802"/>
    <w:rsid w:val="00A673D2"/>
    <w:rsid w:val="00A67909"/>
    <w:rsid w:val="00A720DC"/>
    <w:rsid w:val="00A74F1A"/>
    <w:rsid w:val="00A7571A"/>
    <w:rsid w:val="00A92236"/>
    <w:rsid w:val="00A94A05"/>
    <w:rsid w:val="00A97E38"/>
    <w:rsid w:val="00AA1821"/>
    <w:rsid w:val="00AA3910"/>
    <w:rsid w:val="00AA61B6"/>
    <w:rsid w:val="00AD3071"/>
    <w:rsid w:val="00AD637A"/>
    <w:rsid w:val="00AE2F75"/>
    <w:rsid w:val="00AE33F5"/>
    <w:rsid w:val="00AE46B1"/>
    <w:rsid w:val="00AE4C3D"/>
    <w:rsid w:val="00AF12D4"/>
    <w:rsid w:val="00B01C6E"/>
    <w:rsid w:val="00B10489"/>
    <w:rsid w:val="00B119F1"/>
    <w:rsid w:val="00B13D6E"/>
    <w:rsid w:val="00B14DF3"/>
    <w:rsid w:val="00B24083"/>
    <w:rsid w:val="00B269BC"/>
    <w:rsid w:val="00B34CFE"/>
    <w:rsid w:val="00B356BE"/>
    <w:rsid w:val="00B36AEA"/>
    <w:rsid w:val="00B37F21"/>
    <w:rsid w:val="00B401D1"/>
    <w:rsid w:val="00B42B53"/>
    <w:rsid w:val="00B443CC"/>
    <w:rsid w:val="00B45FC7"/>
    <w:rsid w:val="00B53752"/>
    <w:rsid w:val="00B61C26"/>
    <w:rsid w:val="00B667C5"/>
    <w:rsid w:val="00B70666"/>
    <w:rsid w:val="00B71537"/>
    <w:rsid w:val="00B71B9A"/>
    <w:rsid w:val="00B7244A"/>
    <w:rsid w:val="00B75A8E"/>
    <w:rsid w:val="00B76E8C"/>
    <w:rsid w:val="00B846B3"/>
    <w:rsid w:val="00B85D9B"/>
    <w:rsid w:val="00B9143C"/>
    <w:rsid w:val="00B96AAF"/>
    <w:rsid w:val="00BA625D"/>
    <w:rsid w:val="00BB25D0"/>
    <w:rsid w:val="00BB784A"/>
    <w:rsid w:val="00BC430C"/>
    <w:rsid w:val="00BC4629"/>
    <w:rsid w:val="00BD47E5"/>
    <w:rsid w:val="00BD509D"/>
    <w:rsid w:val="00BD575B"/>
    <w:rsid w:val="00BD5A70"/>
    <w:rsid w:val="00BD5D66"/>
    <w:rsid w:val="00BD75CE"/>
    <w:rsid w:val="00BE159B"/>
    <w:rsid w:val="00BE25E2"/>
    <w:rsid w:val="00BE2DEF"/>
    <w:rsid w:val="00BE3E00"/>
    <w:rsid w:val="00BE4224"/>
    <w:rsid w:val="00BF2799"/>
    <w:rsid w:val="00BF6D1F"/>
    <w:rsid w:val="00C04468"/>
    <w:rsid w:val="00C060EC"/>
    <w:rsid w:val="00C14BE7"/>
    <w:rsid w:val="00C17BCC"/>
    <w:rsid w:val="00C17C07"/>
    <w:rsid w:val="00C31E56"/>
    <w:rsid w:val="00C32D44"/>
    <w:rsid w:val="00C35D55"/>
    <w:rsid w:val="00C44C38"/>
    <w:rsid w:val="00C50FB4"/>
    <w:rsid w:val="00C52902"/>
    <w:rsid w:val="00C60C71"/>
    <w:rsid w:val="00C61A71"/>
    <w:rsid w:val="00C62F18"/>
    <w:rsid w:val="00C6592C"/>
    <w:rsid w:val="00C7049A"/>
    <w:rsid w:val="00C743E5"/>
    <w:rsid w:val="00C81283"/>
    <w:rsid w:val="00C94F6C"/>
    <w:rsid w:val="00C9589D"/>
    <w:rsid w:val="00C95991"/>
    <w:rsid w:val="00CA1682"/>
    <w:rsid w:val="00CA669A"/>
    <w:rsid w:val="00CB6CE1"/>
    <w:rsid w:val="00CC4208"/>
    <w:rsid w:val="00CC7167"/>
    <w:rsid w:val="00CD1B0B"/>
    <w:rsid w:val="00CD391A"/>
    <w:rsid w:val="00CD4C8F"/>
    <w:rsid w:val="00CE3DCF"/>
    <w:rsid w:val="00CE6AD6"/>
    <w:rsid w:val="00CF0A92"/>
    <w:rsid w:val="00D01181"/>
    <w:rsid w:val="00D061C4"/>
    <w:rsid w:val="00D12AC0"/>
    <w:rsid w:val="00D13541"/>
    <w:rsid w:val="00D146C6"/>
    <w:rsid w:val="00D17A37"/>
    <w:rsid w:val="00D22BE6"/>
    <w:rsid w:val="00D546AC"/>
    <w:rsid w:val="00D632AD"/>
    <w:rsid w:val="00D7066C"/>
    <w:rsid w:val="00D85BD0"/>
    <w:rsid w:val="00D94789"/>
    <w:rsid w:val="00D94B88"/>
    <w:rsid w:val="00DA16D0"/>
    <w:rsid w:val="00DA4374"/>
    <w:rsid w:val="00DA73CB"/>
    <w:rsid w:val="00DB6AD4"/>
    <w:rsid w:val="00DC21BD"/>
    <w:rsid w:val="00DE224F"/>
    <w:rsid w:val="00DE2CC1"/>
    <w:rsid w:val="00DE4D71"/>
    <w:rsid w:val="00DE654F"/>
    <w:rsid w:val="00DF3E11"/>
    <w:rsid w:val="00DF5EA5"/>
    <w:rsid w:val="00E006FC"/>
    <w:rsid w:val="00E1052E"/>
    <w:rsid w:val="00E27949"/>
    <w:rsid w:val="00E30F2F"/>
    <w:rsid w:val="00E33D52"/>
    <w:rsid w:val="00E347E9"/>
    <w:rsid w:val="00E40B1A"/>
    <w:rsid w:val="00E43261"/>
    <w:rsid w:val="00E461E4"/>
    <w:rsid w:val="00E52310"/>
    <w:rsid w:val="00E52D0D"/>
    <w:rsid w:val="00E53A6C"/>
    <w:rsid w:val="00E53E5C"/>
    <w:rsid w:val="00E64DAA"/>
    <w:rsid w:val="00E66C0D"/>
    <w:rsid w:val="00E674C8"/>
    <w:rsid w:val="00E67D75"/>
    <w:rsid w:val="00E70101"/>
    <w:rsid w:val="00E71C2E"/>
    <w:rsid w:val="00E7302E"/>
    <w:rsid w:val="00E77ED6"/>
    <w:rsid w:val="00E976F9"/>
    <w:rsid w:val="00EA1692"/>
    <w:rsid w:val="00EA1F51"/>
    <w:rsid w:val="00EA4FD5"/>
    <w:rsid w:val="00EA7757"/>
    <w:rsid w:val="00EB0AC1"/>
    <w:rsid w:val="00EB5391"/>
    <w:rsid w:val="00EC0ECA"/>
    <w:rsid w:val="00ED0F2E"/>
    <w:rsid w:val="00EE3232"/>
    <w:rsid w:val="00EE417A"/>
    <w:rsid w:val="00EE7536"/>
    <w:rsid w:val="00EE7B2F"/>
    <w:rsid w:val="00EF0446"/>
    <w:rsid w:val="00F01116"/>
    <w:rsid w:val="00F026E2"/>
    <w:rsid w:val="00F03E84"/>
    <w:rsid w:val="00F10048"/>
    <w:rsid w:val="00F10DF6"/>
    <w:rsid w:val="00F22694"/>
    <w:rsid w:val="00F26738"/>
    <w:rsid w:val="00F26D32"/>
    <w:rsid w:val="00F30E58"/>
    <w:rsid w:val="00F311CF"/>
    <w:rsid w:val="00F32078"/>
    <w:rsid w:val="00F32519"/>
    <w:rsid w:val="00F3397B"/>
    <w:rsid w:val="00F35A50"/>
    <w:rsid w:val="00F373CC"/>
    <w:rsid w:val="00F43541"/>
    <w:rsid w:val="00F452DC"/>
    <w:rsid w:val="00F57D7B"/>
    <w:rsid w:val="00F627F6"/>
    <w:rsid w:val="00F6327E"/>
    <w:rsid w:val="00F67C41"/>
    <w:rsid w:val="00F81CAE"/>
    <w:rsid w:val="00F85446"/>
    <w:rsid w:val="00F858A5"/>
    <w:rsid w:val="00F90282"/>
    <w:rsid w:val="00F96762"/>
    <w:rsid w:val="00F9736E"/>
    <w:rsid w:val="00F975F4"/>
    <w:rsid w:val="00FA24C4"/>
    <w:rsid w:val="00FB48AD"/>
    <w:rsid w:val="00FD2571"/>
    <w:rsid w:val="00FD2D89"/>
    <w:rsid w:val="00FD4CB0"/>
    <w:rsid w:val="00FE0676"/>
    <w:rsid w:val="00FF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70C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eotechprojectaltaykray.ru/" TargetMode="External"/><Relationship Id="rId13" Type="http://schemas.openxmlformats.org/officeDocument/2006/relationships/hyperlink" Target="https://www.rts-tender.ru/property-sal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ts-tender.ru/property-sales" TargetMode="External"/><Relationship Id="rId12" Type="http://schemas.openxmlformats.org/officeDocument/2006/relationships/hyperlink" Target="https://www.rts-tender.ru/tariffs/platform-property-sales-tariffs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rts-tender.ru/property-sales" TargetMode="External"/><Relationship Id="rId11" Type="http://schemas.openxmlformats.org/officeDocument/2006/relationships/hyperlink" Target="https://www.rts-tender.ru/property-sales" TargetMode="External"/><Relationship Id="rId5" Type="http://schemas.openxmlformats.org/officeDocument/2006/relationships/hyperlink" Target="https://new.torgi.gov.ru/" TargetMode="External"/><Relationship Id="rId15" Type="http://schemas.openxmlformats.org/officeDocument/2006/relationships/hyperlink" Target="https://www.rts-tender.ru/property-sales" TargetMode="External"/><Relationship Id="rId10" Type="http://schemas.openxmlformats.org/officeDocument/2006/relationships/hyperlink" Target="https://www.rts-tender.ru/property-sal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ew.torgi.gov.ru/" TargetMode="External"/><Relationship Id="rId14" Type="http://schemas.openxmlformats.org/officeDocument/2006/relationships/hyperlink" Target="https://ne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3640</TotalTime>
  <Pages>2</Pages>
  <Words>1331</Words>
  <Characters>7590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Администратор</cp:lastModifiedBy>
  <cp:revision>473</cp:revision>
  <dcterms:created xsi:type="dcterms:W3CDTF">2023-10-23T08:20:00Z</dcterms:created>
  <dcterms:modified xsi:type="dcterms:W3CDTF">2026-09-16T05:33:00Z</dcterms:modified>
</cp:coreProperties>
</file>